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B8E22" w14:textId="77777777" w:rsidR="00626507" w:rsidRPr="005664D7" w:rsidRDefault="00626507" w:rsidP="002F6661">
      <w:pPr>
        <w:spacing w:line="288" w:lineRule="auto"/>
        <w:ind w:left="0" w:right="0"/>
        <w:jc w:val="center"/>
        <w:textAlignment w:val="auto"/>
        <w:rPr>
          <w:rFonts w:ascii="Times New Roman" w:hAnsi="Times New Roman"/>
          <w:b/>
          <w:i/>
          <w:sz w:val="24"/>
          <w:szCs w:val="24"/>
          <w:lang w:val="bg-BG"/>
        </w:rPr>
      </w:pPr>
    </w:p>
    <w:p w14:paraId="6C28997F" w14:textId="77777777" w:rsidR="004A6A5F" w:rsidRPr="006D2251" w:rsidRDefault="00EB6507" w:rsidP="002F6661">
      <w:pPr>
        <w:spacing w:line="288" w:lineRule="auto"/>
        <w:ind w:left="0" w:right="0"/>
        <w:jc w:val="center"/>
        <w:textAlignment w:val="auto"/>
        <w:rPr>
          <w:rFonts w:ascii="Times New Roman" w:hAnsi="Times New Roman"/>
          <w:b/>
          <w:i/>
          <w:sz w:val="24"/>
          <w:szCs w:val="24"/>
          <w:lang w:val="bg-BG"/>
        </w:rPr>
      </w:pPr>
      <w:r w:rsidRPr="006D2251">
        <w:rPr>
          <w:rFonts w:ascii="Times New Roman" w:hAnsi="Times New Roman"/>
          <w:b/>
          <w:i/>
          <w:sz w:val="24"/>
          <w:szCs w:val="24"/>
          <w:lang w:val="bg-BG"/>
        </w:rPr>
        <w:t>СЪОБЩЕНИЕ ЗА ПУБЛИЧНО ОБЯВЯВАНЕ</w:t>
      </w:r>
    </w:p>
    <w:p w14:paraId="6C9593BF" w14:textId="7472229F" w:rsidR="00FF0362" w:rsidRPr="006D2251" w:rsidRDefault="001D5994" w:rsidP="002F6661">
      <w:pPr>
        <w:spacing w:line="288" w:lineRule="auto"/>
        <w:ind w:left="0" w:right="0"/>
        <w:jc w:val="center"/>
        <w:rPr>
          <w:rFonts w:ascii="Times New Roman" w:hAnsi="Times New Roman"/>
          <w:bCs/>
          <w:i/>
          <w:iCs/>
          <w:sz w:val="24"/>
          <w:szCs w:val="24"/>
          <w:lang w:val="bg-BG"/>
        </w:rPr>
      </w:pPr>
      <w:r w:rsidRPr="006D2251">
        <w:rPr>
          <w:rFonts w:ascii="Times New Roman" w:hAnsi="Times New Roman"/>
          <w:bCs/>
          <w:i/>
          <w:iCs/>
          <w:sz w:val="24"/>
          <w:szCs w:val="24"/>
          <w:lang w:val="bg-BG"/>
        </w:rPr>
        <w:t>за продължаване срока на действие на разрешително</w:t>
      </w:r>
      <w:r w:rsidR="000F2195" w:rsidRPr="006D2251">
        <w:rPr>
          <w:rFonts w:ascii="Times New Roman" w:hAnsi="Times New Roman"/>
          <w:bCs/>
          <w:i/>
          <w:iCs/>
          <w:sz w:val="24"/>
          <w:szCs w:val="24"/>
          <w:lang w:val="bg-BG"/>
        </w:rPr>
        <w:t xml:space="preserve"> </w:t>
      </w:r>
      <w:r w:rsidR="006D2251" w:rsidRPr="006D2251">
        <w:rPr>
          <w:rFonts w:ascii="Times New Roman" w:hAnsi="Times New Roman"/>
          <w:i/>
          <w:sz w:val="24"/>
          <w:szCs w:val="24"/>
          <w:lang w:val="bg-BG"/>
        </w:rPr>
        <w:t>№33140085/12.08.2010г. последно продължено и изменено с решение №РР–3072/28.03.2017г.</w:t>
      </w:r>
      <w:r w:rsidR="00043AF1" w:rsidRPr="006D2251">
        <w:rPr>
          <w:rFonts w:ascii="Times New Roman" w:hAnsi="Times New Roman"/>
          <w:bCs/>
          <w:i/>
          <w:iCs/>
          <w:sz w:val="24"/>
          <w:szCs w:val="24"/>
          <w:lang w:val="bg-BG"/>
        </w:rPr>
        <w:t xml:space="preserve"> </w:t>
      </w:r>
      <w:r w:rsidR="00E36826" w:rsidRPr="006D2251">
        <w:rPr>
          <w:rFonts w:ascii="Times New Roman" w:hAnsi="Times New Roman"/>
          <w:bCs/>
          <w:i/>
          <w:iCs/>
          <w:sz w:val="24"/>
          <w:szCs w:val="24"/>
          <w:lang w:val="bg-BG"/>
        </w:rPr>
        <w:t xml:space="preserve">за ползване на воден обект за заустване на отпадъчни води в повърхностни води за експлоатация на съществуващ </w:t>
      </w:r>
      <w:r w:rsidR="00311979" w:rsidRPr="006D2251">
        <w:rPr>
          <w:rFonts w:ascii="Times New Roman" w:hAnsi="Times New Roman"/>
          <w:bCs/>
          <w:i/>
          <w:iCs/>
          <w:sz w:val="24"/>
          <w:szCs w:val="24"/>
          <w:lang w:val="bg-BG"/>
        </w:rPr>
        <w:t>обект</w:t>
      </w:r>
    </w:p>
    <w:p w14:paraId="4151F4E8" w14:textId="77777777" w:rsidR="00F41179" w:rsidRPr="006D2251" w:rsidRDefault="00F41179" w:rsidP="002F6661">
      <w:pPr>
        <w:spacing w:line="288" w:lineRule="auto"/>
        <w:ind w:left="0" w:right="0"/>
        <w:jc w:val="center"/>
        <w:rPr>
          <w:rFonts w:ascii="Times New Roman" w:hAnsi="Times New Roman"/>
          <w:bCs/>
          <w:i/>
          <w:iCs/>
          <w:sz w:val="24"/>
          <w:szCs w:val="24"/>
          <w:lang w:val="bg-BG"/>
        </w:rPr>
      </w:pPr>
    </w:p>
    <w:tbl>
      <w:tblPr>
        <w:tblW w:w="1006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41"/>
        <w:gridCol w:w="1169"/>
        <w:gridCol w:w="8"/>
        <w:gridCol w:w="142"/>
        <w:gridCol w:w="1132"/>
        <w:gridCol w:w="1066"/>
        <w:gridCol w:w="992"/>
        <w:gridCol w:w="2126"/>
        <w:gridCol w:w="1490"/>
      </w:tblGrid>
      <w:tr w:rsidR="008E7057" w:rsidRPr="006D2251" w14:paraId="184ECE97" w14:textId="77777777" w:rsidTr="00B805E4">
        <w:trPr>
          <w:trHeight w:val="20"/>
          <w:jc w:val="center"/>
        </w:trPr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02D3F21" w14:textId="77777777" w:rsidR="008E7057" w:rsidRPr="009C288F" w:rsidRDefault="008E7057" w:rsidP="002F6661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</w:pPr>
            <w:r w:rsidRPr="009C288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  <w:t>Обект</w:t>
            </w:r>
          </w:p>
        </w:tc>
        <w:tc>
          <w:tcPr>
            <w:tcW w:w="680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2DB761B" w14:textId="44AF6F75" w:rsidR="008E7057" w:rsidRPr="009C288F" w:rsidRDefault="006D2251" w:rsidP="002F6661">
            <w:pPr>
              <w:overflowPunct/>
              <w:autoSpaceDE/>
              <w:adjustRightInd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C288F">
              <w:rPr>
                <w:rFonts w:ascii="Times New Roman" w:hAnsi="Times New Roman"/>
                <w:sz w:val="24"/>
                <w:szCs w:val="24"/>
                <w:lang w:val="bg-BG"/>
              </w:rPr>
              <w:t>Канализационна мрежа</w:t>
            </w:r>
          </w:p>
        </w:tc>
      </w:tr>
      <w:tr w:rsidR="008E7057" w:rsidRPr="006D2251" w14:paraId="78B7E673" w14:textId="77777777" w:rsidTr="00B805E4">
        <w:trPr>
          <w:trHeight w:val="20"/>
          <w:jc w:val="center"/>
        </w:trPr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258447C" w14:textId="77777777" w:rsidR="008E7057" w:rsidRPr="009C288F" w:rsidRDefault="008E7057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9C288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  <w:t xml:space="preserve">Цел на заявеното ползване </w:t>
            </w:r>
          </w:p>
        </w:tc>
        <w:tc>
          <w:tcPr>
            <w:tcW w:w="680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F48036B" w14:textId="414CBA72" w:rsidR="008E7057" w:rsidRPr="009C288F" w:rsidRDefault="00701964" w:rsidP="002F6661">
            <w:pPr>
              <w:overflowPunct/>
              <w:autoSpaceDE/>
              <w:adjustRightInd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iCs/>
                <w:sz w:val="24"/>
                <w:szCs w:val="24"/>
                <w:lang w:val="bg-BG"/>
              </w:rPr>
            </w:pPr>
            <w:r w:rsidRPr="009C288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Заустване на </w:t>
            </w:r>
            <w:r w:rsidR="00F558C5" w:rsidRPr="009C288F">
              <w:rPr>
                <w:rFonts w:ascii="Times New Roman" w:hAnsi="Times New Roman"/>
                <w:sz w:val="24"/>
                <w:szCs w:val="24"/>
                <w:lang w:val="bg-BG"/>
              </w:rPr>
              <w:t>смесен п</w:t>
            </w:r>
            <w:r w:rsidR="00D45CE5" w:rsidRPr="009C288F">
              <w:rPr>
                <w:rFonts w:ascii="Times New Roman" w:hAnsi="Times New Roman"/>
                <w:sz w:val="24"/>
                <w:szCs w:val="24"/>
                <w:lang w:val="bg-BG"/>
              </w:rPr>
              <w:t>оток битово–фекални</w:t>
            </w:r>
            <w:r w:rsidR="00F558C5" w:rsidRPr="009C288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D45CE5" w:rsidRPr="009C288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 дъждовни </w:t>
            </w:r>
            <w:r w:rsidR="00F558C5" w:rsidRPr="009C288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отпадъчни води </w:t>
            </w:r>
            <w:r w:rsidR="00C87CFE" w:rsidRPr="009C288F">
              <w:rPr>
                <w:rFonts w:ascii="Times New Roman" w:hAnsi="Times New Roman"/>
                <w:sz w:val="24"/>
                <w:szCs w:val="24"/>
                <w:lang w:val="bg-BG"/>
              </w:rPr>
              <w:t>от експлоатация на съществуващ обект.</w:t>
            </w:r>
          </w:p>
        </w:tc>
      </w:tr>
      <w:tr w:rsidR="008E7057" w:rsidRPr="006D2251" w14:paraId="1C8D9A58" w14:textId="77777777" w:rsidTr="009C288F">
        <w:trPr>
          <w:trHeight w:val="280"/>
          <w:jc w:val="center"/>
        </w:trPr>
        <w:tc>
          <w:tcPr>
            <w:tcW w:w="32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4210CE07" w14:textId="77777777" w:rsidR="008E7057" w:rsidRPr="00683D09" w:rsidRDefault="008E7057" w:rsidP="002F6661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683D09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Водоприемник</w:t>
            </w:r>
          </w:p>
        </w:tc>
        <w:tc>
          <w:tcPr>
            <w:tcW w:w="680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051FDE5" w14:textId="77777777" w:rsidR="00080424" w:rsidRPr="00683D09" w:rsidRDefault="009C288F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83D09">
              <w:rPr>
                <w:rFonts w:ascii="Times New Roman" w:hAnsi="Times New Roman"/>
                <w:sz w:val="24"/>
                <w:szCs w:val="24"/>
                <w:lang w:val="bg-BG"/>
              </w:rPr>
              <w:t>Река Лазова</w:t>
            </w:r>
          </w:p>
          <w:p w14:paraId="0B478F3D" w14:textId="50AE3CE9" w:rsidR="00784D0C" w:rsidRPr="00683D09" w:rsidRDefault="00784D0C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83D0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Водоприемник на </w:t>
            </w:r>
            <w:r w:rsidR="00683D09" w:rsidRPr="00683D0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отливен канал след Дъждопреливник </w:t>
            </w:r>
            <w:r w:rsidR="00683D09" w:rsidRPr="0056023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</w:t>
            </w:r>
            <w:r w:rsidR="00683D09" w:rsidRPr="00683D09">
              <w:rPr>
                <w:b/>
                <w:lang w:val="bg-BG"/>
              </w:rPr>
              <w:t xml:space="preserve"> </w:t>
            </w:r>
            <w:r w:rsidR="00683D09" w:rsidRPr="00683D0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канлизационната мрежа:</w:t>
            </w:r>
          </w:p>
          <w:p w14:paraId="7643A7E9" w14:textId="70570C49" w:rsidR="007708EB" w:rsidRPr="00683D09" w:rsidRDefault="00784D0C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83D09">
              <w:rPr>
                <w:rFonts w:ascii="Times New Roman" w:hAnsi="Times New Roman"/>
                <w:b/>
                <w:noProof/>
                <w:sz w:val="24"/>
                <w:szCs w:val="24"/>
                <w:lang w:val="bg-BG"/>
              </w:rPr>
              <w:t>Дъждопреливник №1</w:t>
            </w:r>
            <w:r w:rsidRPr="00683D09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 в река</w:t>
            </w:r>
            <w:r w:rsidRPr="00683D0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Лазова, представляваща ПИ с идентификатор 18157.98.581 с начин на трайно ползване (НТП) – „водно течение, река“ държавна публична собственост.</w:t>
            </w:r>
          </w:p>
        </w:tc>
      </w:tr>
      <w:tr w:rsidR="008E7057" w:rsidRPr="006D2251" w14:paraId="6406E70B" w14:textId="77777777" w:rsidTr="00B805E4">
        <w:trPr>
          <w:trHeight w:val="20"/>
          <w:jc w:val="center"/>
        </w:trPr>
        <w:tc>
          <w:tcPr>
            <w:tcW w:w="32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7F66EFD1" w14:textId="77777777" w:rsidR="008E7057" w:rsidRPr="009C288F" w:rsidRDefault="008E7057" w:rsidP="002F6661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9C288F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Поречие</w:t>
            </w:r>
          </w:p>
        </w:tc>
        <w:tc>
          <w:tcPr>
            <w:tcW w:w="680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2B0B1A91" w14:textId="3F5B3AAE" w:rsidR="008E7057" w:rsidRPr="009C288F" w:rsidRDefault="00B653D1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C288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Река </w:t>
            </w:r>
            <w:r w:rsidR="009C288F" w:rsidRPr="009C288F">
              <w:rPr>
                <w:rFonts w:ascii="Times New Roman" w:hAnsi="Times New Roman"/>
                <w:sz w:val="24"/>
                <w:szCs w:val="24"/>
                <w:lang w:val="bg-BG"/>
              </w:rPr>
              <w:t>Тунджа</w:t>
            </w:r>
          </w:p>
        </w:tc>
      </w:tr>
      <w:tr w:rsidR="008E7057" w:rsidRPr="006D2251" w14:paraId="6CFFE717" w14:textId="77777777" w:rsidTr="00B805E4">
        <w:trPr>
          <w:trHeight w:val="20"/>
          <w:jc w:val="center"/>
        </w:trPr>
        <w:tc>
          <w:tcPr>
            <w:tcW w:w="32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77DA7DF0" w14:textId="77777777" w:rsidR="008E7057" w:rsidRPr="009C288F" w:rsidRDefault="008E7057" w:rsidP="002F6661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9C288F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Водно тяло</w:t>
            </w:r>
          </w:p>
        </w:tc>
        <w:tc>
          <w:tcPr>
            <w:tcW w:w="6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6470" w14:textId="1C0C4B8D" w:rsidR="0018134A" w:rsidRPr="009C288F" w:rsidRDefault="009C288F" w:rsidP="002F6661">
            <w:pPr>
              <w:overflowPunct/>
              <w:autoSpaceDE/>
              <w:adjustRightInd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C288F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BG3TU800R064</w:t>
            </w:r>
            <w:r w:rsidR="00257F96" w:rsidRPr="009C288F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 – „</w:t>
            </w:r>
            <w:r w:rsidRPr="009C288F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Река Радова река от вливане на река Лазова до устие</w:t>
            </w:r>
            <w:r w:rsidR="00257F96" w:rsidRPr="009C288F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“</w:t>
            </w:r>
          </w:p>
        </w:tc>
      </w:tr>
      <w:tr w:rsidR="005B3451" w:rsidRPr="006D2251" w14:paraId="1053A93B" w14:textId="77777777" w:rsidTr="00B805E4">
        <w:trPr>
          <w:trHeight w:val="20"/>
          <w:jc w:val="center"/>
        </w:trPr>
        <w:tc>
          <w:tcPr>
            <w:tcW w:w="32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051455B" w14:textId="77777777" w:rsidR="005B3451" w:rsidRPr="009C288F" w:rsidRDefault="005B3451" w:rsidP="002F6661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9C288F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Фактически основания, при които се издава разрешителното, включително състояние на водното тяло, определените цели и мерки в действащите планове за управление на речните басейни и планове за управление на риска от наводнения, имащи отношение към разрешителното</w:t>
            </w:r>
          </w:p>
        </w:tc>
        <w:tc>
          <w:tcPr>
            <w:tcW w:w="680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8DE9265" w14:textId="5E54E38C" w:rsidR="00D369BD" w:rsidRPr="009C288F" w:rsidRDefault="00D369BD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C288F">
              <w:rPr>
                <w:rFonts w:ascii="Times New Roman" w:hAnsi="Times New Roman"/>
                <w:sz w:val="24"/>
                <w:szCs w:val="24"/>
                <w:lang w:val="bg-BG"/>
              </w:rPr>
              <w:t>На основание чл.62а, ал.1 и чл.75 от Закона за водите и постъпило в Басейнова дирекция „Източнобеломорски район</w:t>
            </w:r>
            <w:r w:rsidR="007056E5" w:rsidRPr="009C288F">
              <w:rPr>
                <w:rFonts w:ascii="Times New Roman" w:hAnsi="Times New Roman"/>
                <w:sz w:val="24"/>
                <w:szCs w:val="24"/>
                <w:lang w:val="bg-BG"/>
              </w:rPr>
              <w:t>“</w:t>
            </w:r>
            <w:r w:rsidRPr="009C288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заявление с </w:t>
            </w:r>
            <w:r w:rsidR="00A3644B" w:rsidRPr="009C288F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вх. №РР–08–</w:t>
            </w:r>
            <w:r w:rsidR="009C288F" w:rsidRPr="009C288F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97/22</w:t>
            </w:r>
            <w:r w:rsidR="00A3644B" w:rsidRPr="009C288F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.12.202</w:t>
            </w:r>
            <w:r w:rsidR="009C288F" w:rsidRPr="009C288F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2</w:t>
            </w:r>
            <w:r w:rsidR="00A3644B" w:rsidRPr="009C288F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г.</w:t>
            </w:r>
            <w:r w:rsidR="009C0DA7" w:rsidRPr="009C288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9C288F">
              <w:rPr>
                <w:rFonts w:ascii="Times New Roman" w:hAnsi="Times New Roman"/>
                <w:sz w:val="24"/>
                <w:szCs w:val="24"/>
                <w:lang w:val="bg-BG"/>
              </w:rPr>
              <w:t>придружено с изискващите се данни и документи съгласно Закона за водите и</w:t>
            </w:r>
            <w:r w:rsidR="0002117A" w:rsidRPr="009C288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9C288F">
              <w:rPr>
                <w:rFonts w:ascii="Times New Roman" w:hAnsi="Times New Roman"/>
                <w:sz w:val="24"/>
                <w:szCs w:val="24"/>
                <w:lang w:val="bg-BG"/>
              </w:rPr>
              <w:t>Наредба №2/08.06.2011г.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замърсяване.</w:t>
            </w:r>
          </w:p>
          <w:p w14:paraId="4DA2FA77" w14:textId="35F9B9E3" w:rsidR="00F1332A" w:rsidRPr="00C42908" w:rsidRDefault="00E038D9" w:rsidP="002F6661">
            <w:pPr>
              <w:overflowPunct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iCs/>
                <w:sz w:val="24"/>
                <w:szCs w:val="24"/>
                <w:lang w:val="bg-BG"/>
              </w:rPr>
            </w:pPr>
            <w:r w:rsidRPr="009C288F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Съгласно Плана за </w:t>
            </w:r>
            <w:r w:rsidRPr="00C42908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управление на речните басейни на „Източнобеломорски Район“ за </w:t>
            </w:r>
            <w:r w:rsidRPr="00C42908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периода 2022–2027г. (ПУРБ на ИБР 2022–2027г.), водно тяло с код </w:t>
            </w:r>
            <w:r w:rsidR="009C288F" w:rsidRPr="00C42908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BG3TU800R064</w:t>
            </w:r>
            <w:r w:rsidR="00A3644B" w:rsidRPr="00C42908">
              <w:rPr>
                <w:rFonts w:ascii="Times New Roman" w:hAnsi="Times New Roman"/>
                <w:iCs/>
                <w:noProof/>
                <w:sz w:val="24"/>
                <w:szCs w:val="24"/>
                <w:lang w:val="bg-BG"/>
              </w:rPr>
              <w:t xml:space="preserve"> е определено </w:t>
            </w:r>
            <w:r w:rsidR="00C30D23" w:rsidRPr="00C42908">
              <w:rPr>
                <w:rFonts w:ascii="Times New Roman" w:hAnsi="Times New Roman"/>
                <w:iCs/>
                <w:noProof/>
                <w:sz w:val="24"/>
                <w:szCs w:val="24"/>
                <w:lang w:val="bg-BG"/>
              </w:rPr>
              <w:t>като естествено в умерено екологично състояние и  добро химично състояние</w:t>
            </w:r>
            <w:r w:rsidR="00F1332A" w:rsidRPr="00C42908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.</w:t>
            </w:r>
          </w:p>
          <w:p w14:paraId="006F95E7" w14:textId="72AED9B3" w:rsidR="001A32D3" w:rsidRPr="00C42908" w:rsidRDefault="00E038D9" w:rsidP="002F6661">
            <w:pPr>
              <w:overflowPunct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iCs/>
                <w:sz w:val="24"/>
                <w:szCs w:val="24"/>
                <w:lang w:val="bg-BG"/>
              </w:rPr>
            </w:pPr>
            <w:r w:rsidRPr="00C42908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За 202</w:t>
            </w:r>
            <w:r w:rsidR="0097022D" w:rsidRPr="00C42908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4</w:t>
            </w:r>
            <w:r w:rsidRPr="00C42908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г. повърхностно водното тяло с код </w:t>
            </w:r>
            <w:r w:rsidR="00C42908" w:rsidRPr="00C42908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BG3TU800R064</w:t>
            </w:r>
            <w:r w:rsidR="00A3644B" w:rsidRPr="00C42908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 е определено в </w:t>
            </w:r>
            <w:r w:rsidR="00C42908" w:rsidRPr="00C42908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умерено екологично състояние с отклонения по показатели Макробезгръбначни, Общ азот, Общ фосфор и в добро химично състояние по матрица</w:t>
            </w:r>
            <w:r w:rsidR="00A3644B" w:rsidRPr="00C42908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 </w:t>
            </w:r>
            <w:r w:rsidR="00A3644B" w:rsidRPr="00C42908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„</w:t>
            </w:r>
            <w:r w:rsidR="00A3644B" w:rsidRPr="00C42908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вода</w:t>
            </w:r>
            <w:r w:rsidR="00A3644B" w:rsidRPr="00C42908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“</w:t>
            </w:r>
            <w:r w:rsidR="00A3644B" w:rsidRPr="00C42908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.</w:t>
            </w:r>
          </w:p>
          <w:p w14:paraId="53D67D42" w14:textId="271E08B5" w:rsidR="009F4D8B" w:rsidRPr="00C42908" w:rsidRDefault="008B15D2" w:rsidP="002F6661">
            <w:pPr>
              <w:overflowPunct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iCs/>
                <w:noProof/>
                <w:sz w:val="24"/>
                <w:szCs w:val="24"/>
                <w:lang w:val="bg-BG"/>
              </w:rPr>
            </w:pPr>
            <w:r w:rsidRPr="00C30D23">
              <w:rPr>
                <w:rFonts w:ascii="Times New Roman" w:hAnsi="Times New Roman"/>
                <w:iCs/>
                <w:noProof/>
                <w:sz w:val="24"/>
                <w:szCs w:val="24"/>
                <w:lang w:val="bg-BG"/>
              </w:rPr>
              <w:t xml:space="preserve">Целта за опазване на околната среда за водно тяло с код </w:t>
            </w:r>
            <w:r w:rsidR="00C30D23" w:rsidRPr="00C30D23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BG3TU800R064</w:t>
            </w:r>
            <w:r w:rsidRPr="00C30D23">
              <w:rPr>
                <w:rFonts w:ascii="Times New Roman" w:hAnsi="Times New Roman"/>
                <w:iCs/>
                <w:noProof/>
                <w:sz w:val="24"/>
                <w:szCs w:val="24"/>
                <w:lang w:val="bg-BG"/>
              </w:rPr>
              <w:t xml:space="preserve"> (съгласно разпоредбите на Глава Х, Раздел ІІІ на ЗВ) е </w:t>
            </w:r>
            <w:r w:rsidR="00C30D23" w:rsidRPr="00C30D23">
              <w:rPr>
                <w:rFonts w:ascii="Times New Roman" w:hAnsi="Times New Roman"/>
                <w:iCs/>
                <w:noProof/>
                <w:sz w:val="24"/>
                <w:szCs w:val="24"/>
                <w:lang w:val="bg-BG"/>
              </w:rPr>
              <w:t xml:space="preserve">постигане на добро екологично състояние по БЕК Макробезгръбначни (повишаване с 1 степен) и предотвратяване на влошаването му до 2027г. и запазване на добро химично </w:t>
            </w:r>
            <w:r w:rsidR="00C30D23" w:rsidRPr="00C42908">
              <w:rPr>
                <w:rFonts w:ascii="Times New Roman" w:hAnsi="Times New Roman"/>
                <w:iCs/>
                <w:noProof/>
                <w:sz w:val="24"/>
                <w:szCs w:val="24"/>
                <w:lang w:val="bg-BG"/>
              </w:rPr>
              <w:lastRenderedPageBreak/>
              <w:t>състояние и предотвратяване на влошаването му и постигане целите за зоните за защита на водите.</w:t>
            </w:r>
          </w:p>
          <w:p w14:paraId="66902B9C" w14:textId="77777777" w:rsidR="008B15D2" w:rsidRPr="00C42908" w:rsidRDefault="008B15D2" w:rsidP="002F6661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C42908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Точката на заустване попада в зони за защита на водите по чл.119а, ал.1, т.3, буква „б“ от ЗВ, а именно в чувствителна зона – „водосбор на река Марица“ с код BGCSARI06, включена в Раздел 3, точка 3.3.2 на ПУРБ на ИБР, както и в зони за защита на водите по чл.119а, ал.1, т.3, буква „а“ от ЗВ, а именно в уязвима зона включена в Раздел 3, точка 3.3.1 от ПУРБ на ИБР 2022–2027г.</w:t>
            </w:r>
          </w:p>
          <w:p w14:paraId="43E5F4C9" w14:textId="77777777" w:rsidR="003C5800" w:rsidRPr="00C42908" w:rsidRDefault="003C5800" w:rsidP="002F6661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</w:pPr>
            <w:r w:rsidRPr="00C42908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Не попада в защитени територии и зони, обявени за опазване на местообитания и биологични видове, в които поддържането или подобряването на състоянието на водите е важен фактор за тяхното опазване по чл.119а, ал.1, т.5 от Закона за водите включени в Раздел 3, точка 3.5.1 и точка 3.5.2 от ПУРБ на ИБР </w:t>
            </w:r>
            <w:r w:rsidR="00ED52D2" w:rsidRPr="00C42908">
              <w:rPr>
                <w:rFonts w:ascii="Times New Roman" w:hAnsi="Times New Roman"/>
                <w:sz w:val="24"/>
                <w:szCs w:val="24"/>
                <w:lang w:val="bg-BG"/>
              </w:rPr>
              <w:t>2022–2027г.</w:t>
            </w:r>
          </w:p>
          <w:p w14:paraId="67EC992F" w14:textId="77777777" w:rsidR="008E3322" w:rsidRPr="00FF0D30" w:rsidRDefault="00DE7D13" w:rsidP="002F6661">
            <w:pPr>
              <w:overflowPunct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42908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Заявеното искане не попада в зони за защита на повърхностни води за питейна консумация по чл.119а, ал.1 т.1 от Закона за водите и към момента не засяга и не </w:t>
            </w:r>
            <w:r w:rsidRPr="00FF0D30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граничи със СОЗ и в обсега на обекта няма водоизточници за ПБВ</w:t>
            </w:r>
            <w:r w:rsidR="008E3322" w:rsidRPr="00FF0D30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7ABD9BED" w14:textId="6B629410" w:rsidR="00624FE9" w:rsidRPr="00FF0D30" w:rsidRDefault="00FF0D30" w:rsidP="002F6661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noProof/>
                <w:sz w:val="24"/>
                <w:szCs w:val="24"/>
                <w:highlight w:val="yellow"/>
                <w:lang w:val="bg-BG"/>
              </w:rPr>
            </w:pPr>
            <w:r w:rsidRPr="00FF0D30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Съгласно разработената Програма от мерки за повърхностните води, подземните води и зоните за защита на водите, които са представени в Приложение №7.2.1 към раздел 7 на Плана за управление на речните басейни на Източнобеломорски Район за </w:t>
            </w:r>
            <w:r w:rsidRPr="001F7B2E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периода 2022–2027г. (ПУРБ на ИБР 2022 – 2027г.), за обекта е предвидена мярка „Изграждане или модернизиране на пречиствателни станции за отпадъчни води” с код UW_2 и наименование „Осигуряване на събиране, отвеждане и пречистване на отпадъчни води на населените места“, действи</w:t>
            </w:r>
            <w:r w:rsidR="001F7B2E" w:rsidRPr="001F7B2E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я</w:t>
            </w:r>
            <w:r w:rsidRPr="001F7B2E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 за изпълнение на мярката с код UW_2_1 – „1. Изграждане, реконструкция или модернизация на ГПСОВ за агломерации с над 2 000 е.ж.”</w:t>
            </w:r>
            <w:r w:rsidR="001F7B2E" w:rsidRPr="001F7B2E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 и с код UW_2_4 – „4. Изграждане, реконструкция или модернизация на канализационна мрежа за агломерации с над 2 000 е.ж.”</w:t>
            </w:r>
          </w:p>
          <w:p w14:paraId="5713DCF7" w14:textId="77777777" w:rsidR="00624FE9" w:rsidRPr="00C42908" w:rsidRDefault="00624FE9" w:rsidP="002F6661">
            <w:pPr>
              <w:overflowPunct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42908">
              <w:rPr>
                <w:rFonts w:ascii="Times New Roman" w:hAnsi="Times New Roman"/>
                <w:sz w:val="24"/>
                <w:szCs w:val="24"/>
                <w:lang w:val="bg-BG"/>
              </w:rPr>
              <w:t>Съгласно Плана за управление на риска от наводнения на Източнобеломорски Район за периода 2022–2027г. (ПУРН 2022–2027г.), заявеното ползване се намира извън определените райони със значителен потенциален риск от наводнения (РЗПРН) и не попада в зони, които могат да бъдат наводнени, съобразно картите на районите под заплаха от наводнения, при сценариите съгласно чл.146е от Закона за водите.</w:t>
            </w:r>
          </w:p>
          <w:p w14:paraId="3010D1F6" w14:textId="77777777" w:rsidR="00FF0362" w:rsidRPr="006D2251" w:rsidRDefault="00624FE9" w:rsidP="002F6661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  <w:r w:rsidRPr="00C4290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ПУРН на ИБР включва цели за намаляване на вероятността от наводнения и за намаляване на потенциалните неблагоприятни </w:t>
            </w:r>
            <w:r w:rsidRPr="00C42908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последици от наводненията за човешкото здраве, околната среда, културното наследство, техническата инфраструктура и стопанската дейност.</w:t>
            </w:r>
          </w:p>
        </w:tc>
      </w:tr>
      <w:tr w:rsidR="00187B88" w:rsidRPr="006D2251" w14:paraId="7B606BD7" w14:textId="77777777" w:rsidTr="00B805E4">
        <w:trPr>
          <w:trHeight w:val="20"/>
          <w:jc w:val="center"/>
        </w:trPr>
        <w:tc>
          <w:tcPr>
            <w:tcW w:w="3260" w:type="dxa"/>
            <w:gridSpan w:val="4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hideMark/>
          </w:tcPr>
          <w:p w14:paraId="748FEE42" w14:textId="77777777" w:rsidR="00187B88" w:rsidRPr="006D2251" w:rsidRDefault="00187B88" w:rsidP="002F6661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bg-BG"/>
              </w:rPr>
            </w:pPr>
            <w:r w:rsidRPr="005565BA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Място на  заустване</w:t>
            </w:r>
          </w:p>
        </w:tc>
        <w:tc>
          <w:tcPr>
            <w:tcW w:w="6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5229" w14:textId="23708E7D" w:rsidR="00335DB9" w:rsidRPr="005565BA" w:rsidRDefault="00187B88" w:rsidP="002F6661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565B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Заустване </w:t>
            </w:r>
            <w:r w:rsidRPr="005565BA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  <w:t>№1</w:t>
            </w:r>
            <w:r w:rsidR="00AC3667" w:rsidRPr="005565BA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5565BA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–</w:t>
            </w:r>
            <w:r w:rsidR="0072758F" w:rsidRPr="005565BA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C25EC5" w:rsidRPr="005565B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Смесен поток </w:t>
            </w:r>
            <w:r w:rsidR="00C365B1" w:rsidRPr="005565B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битово–фекални и дъждовни отпадъчни води </w:t>
            </w:r>
            <w:r w:rsidR="00800336" w:rsidRPr="005565B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</w:t>
            </w:r>
            <w:r w:rsidR="005565BA" w:rsidRPr="005565BA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река </w:t>
            </w:r>
            <w:r w:rsidR="005565BA" w:rsidRPr="005565BA">
              <w:rPr>
                <w:rFonts w:ascii="Times New Roman" w:hAnsi="Times New Roman"/>
                <w:sz w:val="24"/>
                <w:szCs w:val="24"/>
                <w:lang w:val="bg-BG"/>
              </w:rPr>
              <w:t>Лазова</w:t>
            </w:r>
            <w:r w:rsidR="00335DB9" w:rsidRPr="005565BA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 w:rsidR="002A1EE3" w:rsidRPr="005565B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30C0D639" w14:textId="77777777" w:rsidR="004746AD" w:rsidRPr="005565BA" w:rsidRDefault="004746AD" w:rsidP="002F6661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5565BA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Географски координати на точката на заустване по система WGS84:</w:t>
            </w:r>
          </w:p>
          <w:p w14:paraId="70E70EB0" w14:textId="6E2E3CCF" w:rsidR="00007BC1" w:rsidRPr="005565BA" w:rsidRDefault="005565BA" w:rsidP="002F6661">
            <w:pPr>
              <w:overflowPunct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565B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42°39'</w:t>
            </w:r>
            <w:r w:rsidR="00E6796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0</w:t>
            </w:r>
            <w:r w:rsidRPr="005565B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3,274"N</w:t>
            </w:r>
            <w:r w:rsidR="001B7A6F" w:rsidRPr="005565B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  </w:t>
            </w:r>
            <w:r w:rsidRPr="005565B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25°47'44,583"E</w:t>
            </w:r>
          </w:p>
          <w:p w14:paraId="6B2B68CD" w14:textId="1E82BEFB" w:rsidR="00D047DF" w:rsidRPr="006D2251" w:rsidRDefault="00A62D72" w:rsidP="002F6661">
            <w:pPr>
              <w:overflowPunct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noProof/>
                <w:sz w:val="24"/>
                <w:szCs w:val="24"/>
                <w:highlight w:val="yellow"/>
                <w:lang w:val="bg-BG"/>
              </w:rPr>
            </w:pPr>
            <w:r w:rsidRPr="005565BA">
              <w:rPr>
                <w:rFonts w:ascii="Times New Roman" w:hAnsi="Times New Roman"/>
                <w:sz w:val="24"/>
                <w:szCs w:val="24"/>
                <w:lang w:val="bg-BG"/>
              </w:rPr>
              <w:t>Надморска височина</w:t>
            </w:r>
            <w:r w:rsidRPr="005565BA">
              <w:rPr>
                <w:rFonts w:ascii="Times New Roman" w:hAnsi="Times New Roman"/>
                <w:sz w:val="24"/>
                <w:szCs w:val="24"/>
                <w:lang w:val="bg-BG" w:eastAsia="bg-BG"/>
              </w:rPr>
              <w:t>:</w:t>
            </w:r>
            <w:r w:rsidRPr="005565BA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 xml:space="preserve"> </w:t>
            </w:r>
            <w:r w:rsidRPr="005565B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</w:t>
            </w:r>
            <w:r w:rsidR="002A1EE3" w:rsidRPr="005565B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  <w:r w:rsidRPr="005565B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=</w:t>
            </w:r>
            <w:r w:rsidR="002A1EE3" w:rsidRPr="005565B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  <w:r w:rsidR="00E6796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299</w:t>
            </w:r>
            <w:r w:rsidR="005565BA" w:rsidRPr="005565B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,00</w:t>
            </w:r>
            <w:r w:rsidR="007B0B1A" w:rsidRPr="005565B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м</w:t>
            </w:r>
          </w:p>
        </w:tc>
      </w:tr>
      <w:tr w:rsidR="00133518" w:rsidRPr="006D2251" w14:paraId="41A8A0BF" w14:textId="77777777" w:rsidTr="00B805E4">
        <w:trPr>
          <w:trHeight w:val="20"/>
          <w:jc w:val="center"/>
        </w:trPr>
        <w:tc>
          <w:tcPr>
            <w:tcW w:w="32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D16228C" w14:textId="77777777" w:rsidR="00133518" w:rsidRPr="005565BA" w:rsidRDefault="00133518" w:rsidP="002F6661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565BA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Местност, административна единица, ЕКАТТЕ</w:t>
            </w:r>
          </w:p>
        </w:tc>
        <w:tc>
          <w:tcPr>
            <w:tcW w:w="680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1538300D" w14:textId="2301E7C5" w:rsidR="00785D67" w:rsidRPr="005565BA" w:rsidRDefault="005565BA" w:rsidP="002F6661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5565BA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Град Гурково, Община Гурково, Област Стара Загора</w:t>
            </w:r>
            <w:r w:rsidR="00F43A92" w:rsidRPr="005565BA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</w:t>
            </w:r>
          </w:p>
          <w:p w14:paraId="10EBD074" w14:textId="7AD563A2" w:rsidR="00DB0542" w:rsidRPr="005565BA" w:rsidRDefault="00A9739B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565B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ЕКАТТЕ</w:t>
            </w:r>
            <w:r w:rsidR="00FF46B1" w:rsidRPr="005565B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  </w:t>
            </w:r>
            <w:r w:rsidR="005565BA" w:rsidRPr="005565B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18157</w:t>
            </w:r>
          </w:p>
        </w:tc>
      </w:tr>
      <w:tr w:rsidR="005E10BB" w:rsidRPr="006D2251" w14:paraId="4EB28A60" w14:textId="77777777" w:rsidTr="00B805E4">
        <w:trPr>
          <w:trHeight w:val="20"/>
          <w:jc w:val="center"/>
        </w:trPr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B9879" w14:textId="77777777" w:rsidR="005E10BB" w:rsidRPr="00487F9F" w:rsidRDefault="005E10BB" w:rsidP="002F6661">
            <w:pPr>
              <w:spacing w:line="288" w:lineRule="auto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487F9F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Заявено водно количество за заустване</w:t>
            </w:r>
          </w:p>
        </w:tc>
        <w:tc>
          <w:tcPr>
            <w:tcW w:w="68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5590A" w14:textId="75CFE7CC" w:rsidR="00B13266" w:rsidRPr="00487F9F" w:rsidRDefault="005E10BB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87F9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Заустване </w:t>
            </w:r>
            <w:r w:rsidRPr="00487F9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  <w:t>№1</w:t>
            </w:r>
            <w:r w:rsidR="00CC3D59" w:rsidRPr="00487F9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487F9F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– </w:t>
            </w:r>
            <w:r w:rsidR="00D45307" w:rsidRPr="005565BA">
              <w:rPr>
                <w:rFonts w:ascii="Times New Roman" w:hAnsi="Times New Roman"/>
                <w:sz w:val="24"/>
                <w:szCs w:val="24"/>
                <w:lang w:val="bg-BG"/>
              </w:rPr>
              <w:t>Смесен поток битово–фекални и дъждовни отпадъчни води</w:t>
            </w:r>
            <w:r w:rsidR="00217D15" w:rsidRPr="00487F9F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72B58A81" w14:textId="6BF8B84D" w:rsidR="00217D15" w:rsidRPr="00487F9F" w:rsidRDefault="00217D15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87F9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Q </w:t>
            </w:r>
            <w:r w:rsidRPr="00487F9F">
              <w:rPr>
                <w:rFonts w:ascii="Times New Roman" w:hAnsi="Times New Roman"/>
                <w:bCs/>
                <w:vertAlign w:val="subscript"/>
                <w:lang w:val="bg-BG"/>
              </w:rPr>
              <w:t>ср.ден.</w:t>
            </w:r>
            <w:r w:rsidRPr="00487F9F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bg-BG"/>
              </w:rPr>
              <w:t xml:space="preserve"> </w:t>
            </w:r>
            <w:r w:rsidRPr="00487F9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= </w:t>
            </w:r>
            <w:r w:rsidR="00487F9F" w:rsidRPr="00487F9F">
              <w:rPr>
                <w:rFonts w:ascii="Times New Roman" w:hAnsi="Times New Roman"/>
                <w:sz w:val="24"/>
                <w:szCs w:val="24"/>
                <w:lang w:val="bg-BG"/>
              </w:rPr>
              <w:t>180,49</w:t>
            </w:r>
            <w:r w:rsidRPr="00487F9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м</w:t>
            </w:r>
            <w:r w:rsidRPr="00487F9F">
              <w:rPr>
                <w:rFonts w:ascii="Times New Roman" w:hAnsi="Times New Roman"/>
                <w:sz w:val="24"/>
                <w:szCs w:val="24"/>
                <w:vertAlign w:val="superscript"/>
                <w:lang w:val="bg-BG"/>
              </w:rPr>
              <w:t>3</w:t>
            </w:r>
            <w:r w:rsidRPr="00487F9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/ден </w:t>
            </w:r>
          </w:p>
          <w:p w14:paraId="398F67B5" w14:textId="3D603021" w:rsidR="00217D15" w:rsidRPr="00487F9F" w:rsidRDefault="00217D15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</w:pPr>
            <w:r w:rsidRPr="00487F9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Q </w:t>
            </w:r>
            <w:r w:rsidRPr="00487F9F">
              <w:rPr>
                <w:rFonts w:ascii="Times New Roman" w:hAnsi="Times New Roman"/>
                <w:sz w:val="24"/>
                <w:szCs w:val="24"/>
                <w:vertAlign w:val="subscript"/>
                <w:lang w:val="bg-BG"/>
              </w:rPr>
              <w:t>макс.час.</w:t>
            </w:r>
            <w:r w:rsidRPr="00487F9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= </w:t>
            </w:r>
            <w:r w:rsidR="00487F9F" w:rsidRPr="00487F9F">
              <w:rPr>
                <w:rFonts w:ascii="Times New Roman" w:hAnsi="Times New Roman"/>
                <w:sz w:val="24"/>
                <w:szCs w:val="24"/>
                <w:lang w:val="bg-BG"/>
              </w:rPr>
              <w:t>23,54</w:t>
            </w:r>
            <w:r w:rsidRPr="00487F9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487F9F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м</w:t>
            </w:r>
            <w:r w:rsidRPr="00487F9F">
              <w:rPr>
                <w:rFonts w:ascii="Times New Roman" w:hAnsi="Times New Roman"/>
                <w:bCs/>
                <w:iCs/>
                <w:sz w:val="24"/>
                <w:szCs w:val="24"/>
                <w:vertAlign w:val="superscript"/>
                <w:lang w:val="bg-BG"/>
              </w:rPr>
              <w:t>3</w:t>
            </w:r>
            <w:r w:rsidRPr="00487F9F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/час </w:t>
            </w:r>
          </w:p>
          <w:p w14:paraId="4D8A5382" w14:textId="7A113DA9" w:rsidR="00217D15" w:rsidRPr="00487F9F" w:rsidRDefault="00270A3E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87F9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Q </w:t>
            </w:r>
            <w:r w:rsidR="00217D15" w:rsidRPr="00487F9F">
              <w:rPr>
                <w:rFonts w:ascii="Times New Roman" w:hAnsi="Times New Roman"/>
                <w:bCs/>
                <w:vertAlign w:val="subscript"/>
                <w:lang w:val="bg-BG"/>
              </w:rPr>
              <w:t>год.</w:t>
            </w:r>
            <w:r w:rsidR="00217D15" w:rsidRPr="00487F9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= </w:t>
            </w:r>
            <w:r w:rsidR="00487F9F" w:rsidRPr="00487F9F">
              <w:rPr>
                <w:rFonts w:ascii="Times New Roman" w:hAnsi="Times New Roman"/>
                <w:sz w:val="24"/>
                <w:szCs w:val="24"/>
                <w:lang w:val="bg-BG"/>
              </w:rPr>
              <w:t>67 878,85</w:t>
            </w:r>
            <w:r w:rsidR="00217D15" w:rsidRPr="00487F9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м</w:t>
            </w:r>
            <w:r w:rsidR="00217D15" w:rsidRPr="00487F9F">
              <w:rPr>
                <w:rFonts w:ascii="Times New Roman" w:hAnsi="Times New Roman"/>
                <w:sz w:val="24"/>
                <w:szCs w:val="24"/>
                <w:vertAlign w:val="superscript"/>
                <w:lang w:val="bg-BG"/>
              </w:rPr>
              <w:t>3</w:t>
            </w:r>
            <w:r w:rsidR="00217D15" w:rsidRPr="00487F9F">
              <w:rPr>
                <w:rFonts w:ascii="Times New Roman" w:hAnsi="Times New Roman"/>
                <w:sz w:val="24"/>
                <w:szCs w:val="24"/>
                <w:lang w:val="bg-BG"/>
              </w:rPr>
              <w:t>/год</w:t>
            </w:r>
          </w:p>
        </w:tc>
      </w:tr>
      <w:tr w:rsidR="000F15A4" w:rsidRPr="006D2251" w14:paraId="5489C6A9" w14:textId="77777777" w:rsidTr="00B805E4">
        <w:trPr>
          <w:trHeight w:val="20"/>
          <w:jc w:val="center"/>
        </w:trPr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2737126" w14:textId="77777777" w:rsidR="000F15A4" w:rsidRPr="00FA1E62" w:rsidRDefault="000F15A4" w:rsidP="002F6661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FA1E62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Място за мониторинг</w:t>
            </w:r>
          </w:p>
        </w:tc>
        <w:tc>
          <w:tcPr>
            <w:tcW w:w="6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218B" w14:textId="77777777" w:rsidR="00FE2FDC" w:rsidRPr="0003045B" w:rsidRDefault="00613220" w:rsidP="002F6661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Пункт №</w:t>
            </w:r>
            <w:r w:rsidR="000467AF" w:rsidRPr="0003045B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</w:t>
            </w:r>
            <w:r w:rsidR="00FA1E62" w:rsidRPr="0003045B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3045B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–</w:t>
            </w:r>
            <w:r w:rsidR="00FA1E62" w:rsidRPr="000304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точката на заустяване в </w:t>
            </w:r>
            <w:r w:rsidR="00FA1E62" w:rsidRPr="0003045B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река </w:t>
            </w:r>
            <w:r w:rsidR="00FA1E62" w:rsidRPr="0003045B">
              <w:rPr>
                <w:rFonts w:ascii="Times New Roman" w:hAnsi="Times New Roman"/>
                <w:sz w:val="24"/>
                <w:szCs w:val="24"/>
                <w:lang w:val="bg-BG"/>
              </w:rPr>
              <w:t>Лазова</w:t>
            </w:r>
            <w:r w:rsidR="0053165A" w:rsidRPr="0003045B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0BB454C2" w14:textId="22968F70" w:rsidR="00071E67" w:rsidRPr="0003045B" w:rsidRDefault="00071E67" w:rsidP="002F6661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Пункт №2 </w:t>
            </w:r>
            <w:r w:rsidRPr="000304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– </w:t>
            </w:r>
            <w:r w:rsidRPr="0003045B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от водоприемника </w:t>
            </w:r>
            <w:r w:rsidRPr="0003045B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река </w:t>
            </w:r>
            <w:r w:rsidRPr="000304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Лазова </w:t>
            </w:r>
            <w:r w:rsidRPr="0003045B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до 100,00 м преди точката на заустване;</w:t>
            </w:r>
          </w:p>
          <w:p w14:paraId="11C88457" w14:textId="13ED4D03" w:rsidR="00071E67" w:rsidRPr="0003045B" w:rsidRDefault="00071E67" w:rsidP="002F6661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Пункт №3 </w:t>
            </w:r>
            <w:r w:rsidRPr="000304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– </w:t>
            </w:r>
            <w:r w:rsidRPr="0003045B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от водоприемника </w:t>
            </w:r>
            <w:r w:rsidRPr="000304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река Лазова </w:t>
            </w:r>
            <w:r w:rsidRPr="0003045B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до 100,00 м след точката на заустване;</w:t>
            </w:r>
          </w:p>
        </w:tc>
      </w:tr>
      <w:tr w:rsidR="000F15A4" w:rsidRPr="006D2251" w14:paraId="748F37DF" w14:textId="77777777" w:rsidTr="00FF0362">
        <w:trPr>
          <w:trHeight w:val="20"/>
          <w:jc w:val="center"/>
        </w:trPr>
        <w:tc>
          <w:tcPr>
            <w:tcW w:w="100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71F0E" w14:textId="77777777" w:rsidR="000F15A4" w:rsidRPr="0003045B" w:rsidRDefault="000F15A4" w:rsidP="002F6661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ИНДИВИДУАЛНИ ЕМИСИОННИ ОГРАНИЧЕНИЯ ПО ПОТОЦИ И МЕСТА НА ЗАУСТВАНЕ</w:t>
            </w:r>
          </w:p>
        </w:tc>
      </w:tr>
      <w:tr w:rsidR="000F15A4" w:rsidRPr="006D2251" w14:paraId="00678FC9" w14:textId="77777777" w:rsidTr="00B805E4">
        <w:trPr>
          <w:trHeight w:val="20"/>
          <w:jc w:val="center"/>
        </w:trPr>
        <w:tc>
          <w:tcPr>
            <w:tcW w:w="19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F5368" w14:textId="77777777" w:rsidR="000F15A4" w:rsidRPr="00FA1E62" w:rsidRDefault="000F15A4" w:rsidP="002F6661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A1E6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Заустване</w:t>
            </w:r>
          </w:p>
        </w:tc>
        <w:tc>
          <w:tcPr>
            <w:tcW w:w="4509" w:type="dxa"/>
            <w:gridSpan w:val="6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250F9E1D" w14:textId="77777777" w:rsidR="000F15A4" w:rsidRPr="00FA1E62" w:rsidRDefault="000F15A4" w:rsidP="002F6661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A1E6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Показатели</w:t>
            </w:r>
          </w:p>
        </w:tc>
        <w:tc>
          <w:tcPr>
            <w:tcW w:w="361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14:paraId="63319680" w14:textId="77777777" w:rsidR="000F15A4" w:rsidRPr="0003045B" w:rsidRDefault="000F15A4" w:rsidP="002F6661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Собствен мониторинг</w:t>
            </w:r>
          </w:p>
        </w:tc>
      </w:tr>
      <w:tr w:rsidR="000F15A4" w:rsidRPr="006D2251" w14:paraId="012190C5" w14:textId="77777777" w:rsidTr="00B805E4">
        <w:trPr>
          <w:trHeight w:val="20"/>
          <w:jc w:val="center"/>
        </w:trPr>
        <w:tc>
          <w:tcPr>
            <w:tcW w:w="194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B8FC" w14:textId="77777777" w:rsidR="000F15A4" w:rsidRPr="00FA1E62" w:rsidRDefault="000F15A4" w:rsidP="002F6661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4509" w:type="dxa"/>
            <w:gridSpan w:val="6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6068" w14:textId="77777777" w:rsidR="000F15A4" w:rsidRPr="00FA1E62" w:rsidRDefault="000F15A4" w:rsidP="002F6661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266B5B3C" w14:textId="77777777" w:rsidR="000F15A4" w:rsidRPr="00FA1E62" w:rsidRDefault="000F15A4" w:rsidP="002F6661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A1E6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Честота на пробовземане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97E462" w14:textId="77777777" w:rsidR="000F15A4" w:rsidRPr="0003045B" w:rsidRDefault="000F15A4" w:rsidP="002F6661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Вид на пробата</w:t>
            </w:r>
          </w:p>
        </w:tc>
      </w:tr>
      <w:tr w:rsidR="000D0C2F" w:rsidRPr="006D2251" w14:paraId="1389126C" w14:textId="77777777" w:rsidTr="00B805E4">
        <w:trPr>
          <w:trHeight w:val="20"/>
          <w:jc w:val="center"/>
        </w:trPr>
        <w:tc>
          <w:tcPr>
            <w:tcW w:w="19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7FBB9121" w14:textId="77777777" w:rsidR="000D0C2F" w:rsidRPr="00FA1E62" w:rsidRDefault="000D0C2F" w:rsidP="002F6661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</w:pPr>
            <w:r w:rsidRPr="00FA1E6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Заустване </w:t>
            </w:r>
            <w:r w:rsidRPr="00FA1E6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  <w:t>№1</w:t>
            </w:r>
          </w:p>
          <w:p w14:paraId="59BBAEB3" w14:textId="77777777" w:rsidR="000D0C2F" w:rsidRPr="00FA1E62" w:rsidRDefault="000D0C2F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A1E6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Смесен поток</w:t>
            </w:r>
          </w:p>
          <w:p w14:paraId="1029FD3F" w14:textId="77777777" w:rsidR="000D0C2F" w:rsidRPr="00FA1E62" w:rsidRDefault="00785D67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A1E62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БФОВ и ДОВ </w:t>
            </w:r>
          </w:p>
          <w:p w14:paraId="35E502CC" w14:textId="77777777" w:rsidR="00785D67" w:rsidRPr="00FA1E62" w:rsidRDefault="00785D67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DA92CB2" w14:textId="77777777" w:rsidR="000D0C2F" w:rsidRPr="00FA1E62" w:rsidRDefault="000F70D6" w:rsidP="002F6661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i/>
                <w:lang w:val="bg-BG"/>
              </w:rPr>
            </w:pPr>
            <w:r w:rsidRPr="00FA1E62">
              <w:rPr>
                <w:rFonts w:ascii="Times New Roman" w:hAnsi="Times New Roman"/>
                <w:i/>
                <w:lang w:val="bg-BG"/>
              </w:rPr>
              <w:t>места</w:t>
            </w:r>
            <w:r w:rsidR="00785D67" w:rsidRPr="00FA1E62">
              <w:rPr>
                <w:rFonts w:ascii="Times New Roman" w:hAnsi="Times New Roman"/>
                <w:i/>
                <w:lang w:val="bg-BG"/>
              </w:rPr>
              <w:t xml:space="preserve"> за собствен мониторинг</w:t>
            </w:r>
          </w:p>
          <w:p w14:paraId="4E24614F" w14:textId="77777777" w:rsidR="000B7150" w:rsidRPr="00FA1E62" w:rsidRDefault="000B7150" w:rsidP="002F6661">
            <w:pPr>
              <w:spacing w:line="288" w:lineRule="auto"/>
              <w:ind w:left="0" w:right="0"/>
              <w:rPr>
                <w:rFonts w:ascii="Times New Roman" w:hAnsi="Times New Roman"/>
                <w:szCs w:val="24"/>
                <w:lang w:val="bg-BG"/>
              </w:rPr>
            </w:pPr>
          </w:p>
          <w:p w14:paraId="64B5F9D3" w14:textId="77777777" w:rsidR="000B7150" w:rsidRPr="00FA1E62" w:rsidRDefault="000B7150" w:rsidP="002F6661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A1E6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Пункт №</w:t>
            </w:r>
            <w:r w:rsidR="00C54BCA" w:rsidRPr="00FA1E6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  <w:p w14:paraId="343E0399" w14:textId="77777777" w:rsidR="000B7150" w:rsidRPr="00FA1E62" w:rsidRDefault="000B7150" w:rsidP="002F6661">
            <w:pPr>
              <w:spacing w:line="288" w:lineRule="auto"/>
              <w:ind w:left="0" w:right="0"/>
              <w:rPr>
                <w:rFonts w:ascii="Times New Roman" w:hAnsi="Times New Roman"/>
                <w:b/>
                <w:szCs w:val="24"/>
                <w:lang w:val="bg-BG"/>
              </w:rPr>
            </w:pPr>
          </w:p>
          <w:p w14:paraId="4A1CC64B" w14:textId="5F5A292F" w:rsidR="000B7150" w:rsidRPr="006D2251" w:rsidRDefault="00FA1E62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bg-BG"/>
              </w:rPr>
            </w:pPr>
            <w:r w:rsidRPr="00FA1E6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 точката на заустяване в </w:t>
            </w:r>
            <w:r w:rsidRPr="00FA1E62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река </w:t>
            </w:r>
            <w:r w:rsidRPr="00FA1E62">
              <w:rPr>
                <w:rFonts w:ascii="Times New Roman" w:hAnsi="Times New Roman"/>
                <w:sz w:val="24"/>
                <w:szCs w:val="24"/>
                <w:lang w:val="bg-BG"/>
              </w:rPr>
              <w:t>Лазова</w:t>
            </w:r>
          </w:p>
        </w:tc>
        <w:tc>
          <w:tcPr>
            <w:tcW w:w="4509" w:type="dxa"/>
            <w:gridSpan w:val="6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108C" w14:textId="77777777" w:rsidR="000D0C2F" w:rsidRPr="006D2251" w:rsidRDefault="000D0C2F" w:rsidP="002F6661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14:paraId="30B7BAE1" w14:textId="77777777" w:rsidR="000D0C2F" w:rsidRPr="0003045B" w:rsidRDefault="000D0C2F" w:rsidP="002F6661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sz w:val="24"/>
                <w:szCs w:val="24"/>
                <w:lang w:val="bg-BG"/>
              </w:rPr>
              <w:t>Годишно отчитане на количеството заустени отпадъчни води</w:t>
            </w:r>
          </w:p>
        </w:tc>
      </w:tr>
      <w:tr w:rsidR="000D0C2F" w:rsidRPr="006D2251" w14:paraId="1F27F507" w14:textId="77777777" w:rsidTr="00B805E4">
        <w:trPr>
          <w:trHeight w:val="278"/>
          <w:jc w:val="center"/>
        </w:trPr>
        <w:tc>
          <w:tcPr>
            <w:tcW w:w="1941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0C94740E" w14:textId="77777777" w:rsidR="000D0C2F" w:rsidRPr="006D2251" w:rsidRDefault="000D0C2F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071E" w14:textId="77777777" w:rsidR="000D0C2F" w:rsidRPr="00A31335" w:rsidRDefault="000D0C2F" w:rsidP="002F6661">
            <w:pPr>
              <w:spacing w:line="288" w:lineRule="auto"/>
              <w:ind w:left="0" w:right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sz w:val="24"/>
                <w:szCs w:val="24"/>
                <w:lang w:val="bg-BG"/>
              </w:rPr>
              <w:t>Активна реакция рН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CF0F" w14:textId="77777777" w:rsidR="000D0C2F" w:rsidRPr="00A31335" w:rsidRDefault="000D0C2F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6,0 – </w:t>
            </w:r>
            <w:r w:rsidR="00D67539" w:rsidRPr="00A3133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3F06" w14:textId="77777777" w:rsidR="000D0C2F" w:rsidRPr="00A31335" w:rsidRDefault="000D0C2F" w:rsidP="002F6661">
            <w:pPr>
              <w:spacing w:line="288" w:lineRule="auto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B72" w14:textId="77777777" w:rsidR="000D0C2F" w:rsidRPr="00A31335" w:rsidRDefault="00EE3C2B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sz w:val="24"/>
                <w:szCs w:val="24"/>
                <w:lang w:val="bg-BG"/>
              </w:rPr>
              <w:t>ежемесечно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DE67" w14:textId="77777777" w:rsidR="000D0C2F" w:rsidRPr="0003045B" w:rsidRDefault="000D0C2F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sz w:val="24"/>
                <w:szCs w:val="24"/>
                <w:lang w:val="bg-BG"/>
              </w:rPr>
              <w:t>еднократна</w:t>
            </w:r>
          </w:p>
        </w:tc>
      </w:tr>
      <w:tr w:rsidR="000D0C2F" w:rsidRPr="006D2251" w14:paraId="01C32EE7" w14:textId="77777777" w:rsidTr="00B805E4">
        <w:trPr>
          <w:trHeight w:val="20"/>
          <w:jc w:val="center"/>
        </w:trPr>
        <w:tc>
          <w:tcPr>
            <w:tcW w:w="1941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14:paraId="5AEFDEB0" w14:textId="77777777" w:rsidR="000D0C2F" w:rsidRPr="006D2251" w:rsidRDefault="000D0C2F" w:rsidP="002F6661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FB47" w14:textId="77777777" w:rsidR="000D0C2F" w:rsidRPr="00A31335" w:rsidRDefault="000D0C2F" w:rsidP="002F6661">
            <w:pPr>
              <w:spacing w:line="288" w:lineRule="auto"/>
              <w:ind w:left="0" w:right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9780" w14:textId="77777777" w:rsidR="000D0C2F" w:rsidRPr="00A31335" w:rsidRDefault="000D0C2F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мг/дм</w:t>
            </w:r>
            <w:r w:rsidRPr="00A31335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bg-BG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F8FE" w14:textId="77777777" w:rsidR="000D0C2F" w:rsidRPr="00A31335" w:rsidRDefault="000D0C2F" w:rsidP="002F6661">
            <w:pPr>
              <w:spacing w:line="288" w:lineRule="auto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кг/ден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0CE7" w14:textId="77777777" w:rsidR="000D0C2F" w:rsidRPr="00A31335" w:rsidRDefault="000D0C2F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D196" w14:textId="77777777" w:rsidR="000D0C2F" w:rsidRPr="0003045B" w:rsidRDefault="000D0C2F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CD2896" w:rsidRPr="006D2251" w14:paraId="596FDF93" w14:textId="77777777" w:rsidTr="00B805E4">
        <w:trPr>
          <w:trHeight w:val="20"/>
          <w:jc w:val="center"/>
        </w:trPr>
        <w:tc>
          <w:tcPr>
            <w:tcW w:w="1941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37EB0B5E" w14:textId="77777777" w:rsidR="00CD2896" w:rsidRPr="006D2251" w:rsidRDefault="00CD2896" w:rsidP="002F6661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D883" w14:textId="77777777" w:rsidR="00CD2896" w:rsidRPr="00A31335" w:rsidRDefault="00CD2896" w:rsidP="002F6661">
            <w:pPr>
              <w:spacing w:line="288" w:lineRule="auto"/>
              <w:ind w:left="0" w:right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sz w:val="24"/>
                <w:szCs w:val="24"/>
                <w:lang w:val="bg-BG"/>
              </w:rPr>
              <w:t>Неразтворени вещества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EF63" w14:textId="77777777" w:rsidR="00CD2896" w:rsidRPr="00A31335" w:rsidRDefault="00981273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5B9F" w14:textId="77777777" w:rsidR="00CD2896" w:rsidRPr="00A31335" w:rsidRDefault="00CD2896" w:rsidP="002F6661">
            <w:pPr>
              <w:spacing w:line="288" w:lineRule="auto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8E26" w14:textId="77777777" w:rsidR="00CD2896" w:rsidRPr="00A31335" w:rsidRDefault="00EE3C2B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sz w:val="24"/>
                <w:szCs w:val="24"/>
                <w:lang w:val="bg-BG"/>
              </w:rPr>
              <w:t>ежемесечно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01CC" w14:textId="77777777" w:rsidR="00CD2896" w:rsidRPr="0003045B" w:rsidRDefault="00981273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sz w:val="24"/>
                <w:szCs w:val="24"/>
                <w:lang w:val="bg-BG"/>
              </w:rPr>
              <w:t>съставна</w:t>
            </w:r>
          </w:p>
        </w:tc>
      </w:tr>
      <w:tr w:rsidR="00EE3C2B" w:rsidRPr="006D2251" w14:paraId="201CA532" w14:textId="77777777" w:rsidTr="00B805E4">
        <w:trPr>
          <w:trHeight w:val="20"/>
          <w:jc w:val="center"/>
        </w:trPr>
        <w:tc>
          <w:tcPr>
            <w:tcW w:w="1941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14:paraId="33E0FCE5" w14:textId="77777777" w:rsidR="00EE3C2B" w:rsidRPr="006D2251" w:rsidRDefault="00EE3C2B" w:rsidP="002F6661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A5A5" w14:textId="77777777" w:rsidR="00EE3C2B" w:rsidRPr="00A31335" w:rsidRDefault="00EE3C2B" w:rsidP="002F6661">
            <w:pPr>
              <w:spacing w:line="288" w:lineRule="auto"/>
              <w:ind w:left="0" w:right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sz w:val="24"/>
                <w:szCs w:val="24"/>
                <w:lang w:val="bg-BG"/>
              </w:rPr>
              <w:t>БПК</w:t>
            </w:r>
            <w:r w:rsidRPr="00A31335">
              <w:rPr>
                <w:rFonts w:ascii="Times New Roman" w:hAnsi="Times New Roman"/>
                <w:sz w:val="24"/>
                <w:szCs w:val="24"/>
                <w:vertAlign w:val="subscript"/>
                <w:lang w:val="bg-BG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9D95" w14:textId="77777777" w:rsidR="00EE3C2B" w:rsidRPr="00A31335" w:rsidRDefault="00EE3C2B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3385" w14:textId="77777777" w:rsidR="00EE3C2B" w:rsidRPr="00A31335" w:rsidRDefault="00EE3C2B" w:rsidP="002F6661">
            <w:pPr>
              <w:spacing w:line="288" w:lineRule="auto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5FB6" w14:textId="77777777" w:rsidR="00EE3C2B" w:rsidRPr="00A31335" w:rsidRDefault="00EE3C2B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sz w:val="24"/>
                <w:szCs w:val="24"/>
                <w:lang w:val="bg-BG"/>
              </w:rPr>
              <w:t>ежемесечно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C69E" w14:textId="77777777" w:rsidR="00EE3C2B" w:rsidRPr="0003045B" w:rsidRDefault="00EE3C2B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sz w:val="24"/>
                <w:szCs w:val="24"/>
                <w:lang w:val="bg-BG"/>
              </w:rPr>
              <w:t>съставна</w:t>
            </w:r>
          </w:p>
        </w:tc>
      </w:tr>
      <w:tr w:rsidR="00EE3C2B" w:rsidRPr="006D2251" w14:paraId="4A38AD5A" w14:textId="77777777" w:rsidTr="00B805E4">
        <w:trPr>
          <w:trHeight w:val="20"/>
          <w:jc w:val="center"/>
        </w:trPr>
        <w:tc>
          <w:tcPr>
            <w:tcW w:w="1941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05FA2424" w14:textId="77777777" w:rsidR="00EE3C2B" w:rsidRPr="006D2251" w:rsidRDefault="00EE3C2B" w:rsidP="002F6661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3CA9" w14:textId="77777777" w:rsidR="00EE3C2B" w:rsidRPr="00A31335" w:rsidRDefault="00EE3C2B" w:rsidP="002F6661">
            <w:pPr>
              <w:spacing w:line="288" w:lineRule="auto"/>
              <w:ind w:left="0" w:right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sz w:val="24"/>
                <w:szCs w:val="24"/>
                <w:lang w:val="bg-BG"/>
              </w:rPr>
              <w:t>ХПК (бихроматна)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1974" w14:textId="77777777" w:rsidR="00EE3C2B" w:rsidRPr="00A31335" w:rsidRDefault="00EE3C2B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4CDB" w14:textId="77777777" w:rsidR="00EE3C2B" w:rsidRPr="00A31335" w:rsidRDefault="00EE3C2B" w:rsidP="002F6661">
            <w:pPr>
              <w:spacing w:line="288" w:lineRule="auto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65F8" w14:textId="77777777" w:rsidR="00EE3C2B" w:rsidRPr="00A31335" w:rsidRDefault="00EE3C2B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sz w:val="24"/>
                <w:szCs w:val="24"/>
                <w:lang w:val="bg-BG"/>
              </w:rPr>
              <w:t>ежемесечно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B0F6" w14:textId="77777777" w:rsidR="00EE3C2B" w:rsidRPr="0003045B" w:rsidRDefault="00EE3C2B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sz w:val="24"/>
                <w:szCs w:val="24"/>
                <w:lang w:val="bg-BG"/>
              </w:rPr>
              <w:t>съставна</w:t>
            </w:r>
          </w:p>
        </w:tc>
      </w:tr>
      <w:tr w:rsidR="00981273" w:rsidRPr="006D2251" w14:paraId="09C9639B" w14:textId="77777777" w:rsidTr="00B805E4">
        <w:trPr>
          <w:trHeight w:val="20"/>
          <w:jc w:val="center"/>
        </w:trPr>
        <w:tc>
          <w:tcPr>
            <w:tcW w:w="1941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7B5F2365" w14:textId="77777777" w:rsidR="00981273" w:rsidRPr="006D2251" w:rsidRDefault="00981273" w:rsidP="002F6661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C165" w14:textId="77777777" w:rsidR="00981273" w:rsidRPr="00A31335" w:rsidRDefault="00981273" w:rsidP="002F6661">
            <w:pPr>
              <w:spacing w:line="288" w:lineRule="auto"/>
              <w:ind w:left="0" w:right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sz w:val="24"/>
                <w:szCs w:val="24"/>
                <w:lang w:val="bg-BG"/>
              </w:rPr>
              <w:t>Общ азот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0227" w14:textId="77777777" w:rsidR="00981273" w:rsidRPr="00A31335" w:rsidRDefault="00981273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706E" w14:textId="77777777" w:rsidR="00981273" w:rsidRPr="00A31335" w:rsidRDefault="00981273" w:rsidP="002F6661">
            <w:pPr>
              <w:spacing w:line="288" w:lineRule="auto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F2C6" w14:textId="77777777" w:rsidR="00981273" w:rsidRPr="00A31335" w:rsidRDefault="00C54BCA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sz w:val="24"/>
                <w:szCs w:val="24"/>
                <w:lang w:val="bg-BG"/>
              </w:rPr>
              <w:t>ежемесечно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3BFE" w14:textId="77777777" w:rsidR="00981273" w:rsidRPr="0003045B" w:rsidRDefault="00981273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sz w:val="24"/>
                <w:szCs w:val="24"/>
                <w:lang w:val="bg-BG"/>
              </w:rPr>
              <w:t>съставна</w:t>
            </w:r>
          </w:p>
        </w:tc>
      </w:tr>
      <w:tr w:rsidR="00981273" w:rsidRPr="006D2251" w14:paraId="196DD8A7" w14:textId="77777777" w:rsidTr="00B805E4">
        <w:trPr>
          <w:trHeight w:val="20"/>
          <w:jc w:val="center"/>
        </w:trPr>
        <w:tc>
          <w:tcPr>
            <w:tcW w:w="1941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0DFEF892" w14:textId="77777777" w:rsidR="00981273" w:rsidRPr="006D2251" w:rsidRDefault="00981273" w:rsidP="002F6661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A28E" w14:textId="77777777" w:rsidR="00981273" w:rsidRPr="00A31335" w:rsidRDefault="00981273" w:rsidP="002F6661">
            <w:pPr>
              <w:spacing w:line="288" w:lineRule="auto"/>
              <w:ind w:left="0" w:right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sz w:val="24"/>
                <w:szCs w:val="24"/>
                <w:lang w:val="bg-BG"/>
              </w:rPr>
              <w:t>Общ фосфор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6D3" w14:textId="77777777" w:rsidR="00981273" w:rsidRPr="00A31335" w:rsidRDefault="00981273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710F" w14:textId="77777777" w:rsidR="00981273" w:rsidRPr="00A31335" w:rsidRDefault="00981273" w:rsidP="002F6661">
            <w:pPr>
              <w:spacing w:line="288" w:lineRule="auto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0F36" w14:textId="77777777" w:rsidR="00981273" w:rsidRPr="00A31335" w:rsidRDefault="00C54BCA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sz w:val="24"/>
                <w:szCs w:val="24"/>
                <w:lang w:val="bg-BG"/>
              </w:rPr>
              <w:t>ежемесечно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5E63" w14:textId="77777777" w:rsidR="00981273" w:rsidRPr="0003045B" w:rsidRDefault="00981273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sz w:val="24"/>
                <w:szCs w:val="24"/>
                <w:lang w:val="bg-BG"/>
              </w:rPr>
              <w:t>съставна</w:t>
            </w:r>
          </w:p>
        </w:tc>
      </w:tr>
      <w:tr w:rsidR="00071E67" w:rsidRPr="006D2251" w14:paraId="73D3B50F" w14:textId="77777777" w:rsidTr="003F762E">
        <w:trPr>
          <w:trHeight w:val="20"/>
          <w:jc w:val="center"/>
        </w:trPr>
        <w:tc>
          <w:tcPr>
            <w:tcW w:w="1941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35E5BA49" w14:textId="77777777" w:rsidR="00071E67" w:rsidRPr="006D2251" w:rsidRDefault="00071E67" w:rsidP="002F6661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4"/>
          </w:tcPr>
          <w:p w14:paraId="49284B6D" w14:textId="05ABB2C0" w:rsidR="00071E67" w:rsidRPr="00A31335" w:rsidRDefault="00071E67" w:rsidP="002F6661">
            <w:pPr>
              <w:spacing w:line="288" w:lineRule="auto"/>
              <w:ind w:left="0" w:right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sz w:val="24"/>
                <w:szCs w:val="24"/>
                <w:lang w:val="bg-BG"/>
              </w:rPr>
              <w:t>Нефтопродукти</w:t>
            </w:r>
          </w:p>
        </w:tc>
        <w:tc>
          <w:tcPr>
            <w:tcW w:w="1066" w:type="dxa"/>
          </w:tcPr>
          <w:p w14:paraId="29E26453" w14:textId="26F523D4" w:rsidR="00071E67" w:rsidRPr="00A31335" w:rsidRDefault="00071E67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81D1" w14:textId="77777777" w:rsidR="00071E67" w:rsidRPr="00A31335" w:rsidRDefault="00071E67" w:rsidP="002F6661">
            <w:pPr>
              <w:spacing w:line="288" w:lineRule="auto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1B92" w14:textId="256C38B6" w:rsidR="00071E67" w:rsidRPr="00A31335" w:rsidRDefault="00071E67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sz w:val="24"/>
                <w:szCs w:val="24"/>
                <w:lang w:val="bg-BG"/>
              </w:rPr>
              <w:t>ежемесечно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9891" w14:textId="43C8568A" w:rsidR="00071E67" w:rsidRPr="0003045B" w:rsidRDefault="00071E67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sz w:val="24"/>
                <w:szCs w:val="24"/>
                <w:lang w:val="bg-BG"/>
              </w:rPr>
              <w:t>еднократна</w:t>
            </w:r>
          </w:p>
        </w:tc>
      </w:tr>
      <w:tr w:rsidR="00071E67" w:rsidRPr="006D2251" w14:paraId="61B33348" w14:textId="77777777" w:rsidTr="009C36DB">
        <w:trPr>
          <w:trHeight w:val="20"/>
          <w:jc w:val="center"/>
        </w:trPr>
        <w:tc>
          <w:tcPr>
            <w:tcW w:w="1941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261D4C98" w14:textId="77777777" w:rsidR="00071E67" w:rsidRPr="006D2251" w:rsidRDefault="00071E67" w:rsidP="002F6661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4"/>
          </w:tcPr>
          <w:p w14:paraId="4D103976" w14:textId="1A660800" w:rsidR="00071E67" w:rsidRPr="00A31335" w:rsidRDefault="00071E67" w:rsidP="002F6661">
            <w:pPr>
              <w:spacing w:line="288" w:lineRule="auto"/>
              <w:ind w:left="0" w:right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71E67">
              <w:rPr>
                <w:rFonts w:ascii="Times New Roman" w:hAnsi="Times New Roman"/>
                <w:sz w:val="24"/>
                <w:szCs w:val="24"/>
                <w:lang w:val="bg-BG"/>
              </w:rPr>
              <w:t>СПАВ</w:t>
            </w:r>
          </w:p>
        </w:tc>
        <w:tc>
          <w:tcPr>
            <w:tcW w:w="1066" w:type="dxa"/>
          </w:tcPr>
          <w:p w14:paraId="02794055" w14:textId="3B752895" w:rsidR="00071E67" w:rsidRPr="00A31335" w:rsidRDefault="00071E67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B5E7" w14:textId="77777777" w:rsidR="00071E67" w:rsidRPr="00A31335" w:rsidRDefault="00071E67" w:rsidP="002F6661">
            <w:pPr>
              <w:spacing w:line="288" w:lineRule="auto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1B29" w14:textId="3A05776D" w:rsidR="00071E67" w:rsidRPr="00A31335" w:rsidRDefault="00071E67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31335">
              <w:rPr>
                <w:rFonts w:ascii="Times New Roman" w:hAnsi="Times New Roman"/>
                <w:sz w:val="24"/>
                <w:szCs w:val="24"/>
                <w:lang w:val="bg-BG"/>
              </w:rPr>
              <w:t>ежемесечно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E63A" w14:textId="7EC35BF9" w:rsidR="00071E67" w:rsidRPr="0003045B" w:rsidRDefault="00071E67" w:rsidP="002F6661">
            <w:pPr>
              <w:spacing w:line="288" w:lineRule="auto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sz w:val="24"/>
                <w:szCs w:val="24"/>
                <w:lang w:val="bg-BG"/>
              </w:rPr>
              <w:t>еднократна</w:t>
            </w:r>
          </w:p>
        </w:tc>
      </w:tr>
      <w:tr w:rsidR="00071E67" w:rsidRPr="006D2251" w14:paraId="271C0787" w14:textId="77777777" w:rsidTr="00B805E4">
        <w:trPr>
          <w:trHeight w:val="20"/>
          <w:jc w:val="center"/>
        </w:trPr>
        <w:tc>
          <w:tcPr>
            <w:tcW w:w="4392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2C346CB" w14:textId="77777777" w:rsidR="00071E67" w:rsidRPr="006D2251" w:rsidRDefault="00071E67" w:rsidP="002F6661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  <w:r w:rsidRPr="00071E6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lastRenderedPageBreak/>
              <w:t>Срок за достигане на индивидуалните емисионни ограничения</w:t>
            </w:r>
          </w:p>
        </w:tc>
        <w:tc>
          <w:tcPr>
            <w:tcW w:w="5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087FBA55" w14:textId="77777777" w:rsidR="00071E67" w:rsidRPr="0003045B" w:rsidRDefault="00071E67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3045B">
              <w:rPr>
                <w:rFonts w:ascii="Times New Roman" w:hAnsi="Times New Roman"/>
                <w:sz w:val="24"/>
                <w:szCs w:val="24"/>
                <w:lang w:val="bg-BG"/>
              </w:rPr>
              <w:t>От датата на влизане в сила на решението.</w:t>
            </w:r>
          </w:p>
        </w:tc>
      </w:tr>
      <w:tr w:rsidR="00071E67" w:rsidRPr="006D2251" w14:paraId="7A6F1FC7" w14:textId="77777777" w:rsidTr="00FF0362">
        <w:trPr>
          <w:trHeight w:val="20"/>
          <w:jc w:val="center"/>
        </w:trPr>
        <w:tc>
          <w:tcPr>
            <w:tcW w:w="10066" w:type="dxa"/>
            <w:gridSpan w:val="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95985CE" w14:textId="77777777" w:rsidR="00071E67" w:rsidRPr="00071E67" w:rsidRDefault="00071E67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71E67">
              <w:rPr>
                <w:rFonts w:ascii="Times New Roman" w:hAnsi="Times New Roman"/>
                <w:sz w:val="24"/>
                <w:szCs w:val="24"/>
                <w:lang w:val="bg-BG" w:eastAsia="bg-BG"/>
              </w:rPr>
              <w:t>Индивидуалните емисионни ограничения се прилагат за мястото, където пречистените отпадъчни води напускат пречиствателната станция или съоръжение.</w:t>
            </w:r>
          </w:p>
        </w:tc>
      </w:tr>
      <w:tr w:rsidR="00DA7D8C" w:rsidRPr="006D2251" w14:paraId="5B841D15" w14:textId="26E56E03" w:rsidTr="00DA7D8C">
        <w:trPr>
          <w:trHeight w:val="20"/>
          <w:jc w:val="center"/>
        </w:trPr>
        <w:tc>
          <w:tcPr>
            <w:tcW w:w="31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BD9BF14" w14:textId="0CCE3F83" w:rsidR="00DA7D8C" w:rsidRPr="00071E67" w:rsidRDefault="00DA7D8C" w:rsidP="002F6661">
            <w:pPr>
              <w:tabs>
                <w:tab w:val="center" w:pos="4320"/>
                <w:tab w:val="right" w:pos="8640"/>
              </w:tabs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DA7D8C">
              <w:rPr>
                <w:rFonts w:ascii="Times New Roman" w:hAnsi="Times New Roman"/>
                <w:b/>
                <w:bCs/>
                <w:sz w:val="24"/>
                <w:szCs w:val="24"/>
                <w:lang w:val="bg-BG" w:eastAsia="x-none"/>
              </w:rPr>
              <w:t>Изисквания към канализационната мрежа и съоръженията към нея</w:t>
            </w:r>
          </w:p>
        </w:tc>
        <w:tc>
          <w:tcPr>
            <w:tcW w:w="6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7409" w14:textId="77777777" w:rsidR="00DA7D8C" w:rsidRPr="00DA7D8C" w:rsidRDefault="00DA7D8C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DA7D8C">
              <w:rPr>
                <w:rFonts w:ascii="Times New Roman" w:hAnsi="Times New Roman"/>
                <w:sz w:val="24"/>
                <w:szCs w:val="24"/>
                <w:lang w:val="bg-BG" w:eastAsia="bg-BG"/>
              </w:rPr>
              <w:t>1. Експлоатацията на канализационната мрежа и съоръженията към нея да се извършва така, че да се опазва чистотата на водоприемника в съответствие с изискванията на издаденото за съответната канализационна мрежа разрешително за заустване.</w:t>
            </w:r>
          </w:p>
          <w:p w14:paraId="13B668DF" w14:textId="77777777" w:rsidR="00DA7D8C" w:rsidRPr="00DA7D8C" w:rsidRDefault="00DA7D8C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</w:pPr>
            <w:r w:rsidRPr="00DA7D8C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>Срок: Постоянен</w:t>
            </w:r>
          </w:p>
          <w:p w14:paraId="57E1E031" w14:textId="77777777" w:rsidR="00DA7D8C" w:rsidRPr="00DA7D8C" w:rsidRDefault="00DA7D8C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DA7D8C">
              <w:rPr>
                <w:rFonts w:ascii="Times New Roman" w:hAnsi="Times New Roman"/>
                <w:sz w:val="24"/>
                <w:szCs w:val="24"/>
                <w:lang w:val="bg-BG" w:eastAsia="bg-BG"/>
              </w:rPr>
              <w:t>2. Канализационната мрежа и съоръженията към нея да се поддържат в добро експлоатационно състояние с цел осигуряване на нормална пропускателна способност.</w:t>
            </w:r>
          </w:p>
          <w:p w14:paraId="0F62A5F3" w14:textId="77777777" w:rsidR="00DA7D8C" w:rsidRPr="00DA7D8C" w:rsidRDefault="00DA7D8C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</w:pPr>
            <w:r w:rsidRPr="00DA7D8C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>Срок: Постоянен</w:t>
            </w:r>
          </w:p>
          <w:p w14:paraId="56850F34" w14:textId="77777777" w:rsidR="00DA7D8C" w:rsidRPr="00DA7D8C" w:rsidRDefault="00DA7D8C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DA7D8C">
              <w:rPr>
                <w:rFonts w:ascii="Times New Roman" w:hAnsi="Times New Roman"/>
                <w:sz w:val="24"/>
                <w:szCs w:val="24"/>
                <w:lang w:val="bg-BG" w:eastAsia="bg-BG"/>
              </w:rPr>
              <w:t>3. Да се поддържа в изправност изградената канализационна мрежа, както и съоръженията към нея. Същата е смесена за битово–фекални и дъждовни отпадъчни води.</w:t>
            </w:r>
          </w:p>
          <w:p w14:paraId="4ABA3597" w14:textId="49A51302" w:rsidR="00DA7D8C" w:rsidRPr="00DA7D8C" w:rsidRDefault="00DA7D8C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</w:pPr>
            <w:r w:rsidRPr="00DA7D8C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>Срок: Постоянен</w:t>
            </w:r>
          </w:p>
        </w:tc>
      </w:tr>
      <w:tr w:rsidR="00EF67DA" w:rsidRPr="006D2251" w14:paraId="27BF54E3" w14:textId="77777777" w:rsidTr="00B805E4">
        <w:trPr>
          <w:trHeight w:val="20"/>
          <w:jc w:val="center"/>
        </w:trPr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1422FD85" w14:textId="77777777" w:rsidR="00EF67DA" w:rsidRPr="00EF67DA" w:rsidRDefault="00EF67DA" w:rsidP="002F6661">
            <w:pPr>
              <w:tabs>
                <w:tab w:val="center" w:pos="4320"/>
                <w:tab w:val="right" w:pos="8640"/>
              </w:tabs>
              <w:spacing w:line="288" w:lineRule="auto"/>
              <w:ind w:left="0" w:right="0"/>
              <w:textAlignment w:val="auto"/>
              <w:rPr>
                <w:lang w:val="bg-BG"/>
              </w:rPr>
            </w:pPr>
            <w:r w:rsidRPr="00EF67DA">
              <w:rPr>
                <w:rFonts w:ascii="Times New Roman" w:hAnsi="Times New Roman"/>
                <w:b/>
                <w:bCs/>
                <w:sz w:val="24"/>
                <w:szCs w:val="24"/>
                <w:lang w:val="bg-BG" w:eastAsia="x-none"/>
              </w:rPr>
              <w:t>Преливници към смесена канализационна система</w:t>
            </w: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D64A445" w14:textId="76DEA20B" w:rsidR="00EF67DA" w:rsidRPr="00EF67DA" w:rsidRDefault="00EF67DA" w:rsidP="002F6661">
            <w:pPr>
              <w:numPr>
                <w:ilvl w:val="0"/>
                <w:numId w:val="30"/>
              </w:numPr>
              <w:overflowPunct/>
              <w:autoSpaceDE/>
              <w:autoSpaceDN/>
              <w:adjustRightInd/>
              <w:spacing w:line="288" w:lineRule="auto"/>
              <w:ind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F67DA">
              <w:rPr>
                <w:rFonts w:ascii="Times New Roman" w:hAnsi="Times New Roman"/>
                <w:sz w:val="24"/>
                <w:szCs w:val="24"/>
                <w:lang w:val="bg-BG"/>
              </w:rPr>
              <w:t>Да не се допуска преливане на отпадъчни води от дъждопреливника при сухо време.</w:t>
            </w:r>
          </w:p>
          <w:p w14:paraId="38FEB373" w14:textId="3D76FEE3" w:rsidR="00EF67DA" w:rsidRPr="00EF67DA" w:rsidRDefault="00EF67DA" w:rsidP="002F6661">
            <w:pPr>
              <w:numPr>
                <w:ilvl w:val="0"/>
                <w:numId w:val="30"/>
              </w:numPr>
              <w:overflowPunct/>
              <w:autoSpaceDE/>
              <w:autoSpaceDN/>
              <w:adjustRightInd/>
              <w:spacing w:line="288" w:lineRule="auto"/>
              <w:ind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F67DA">
              <w:rPr>
                <w:rFonts w:ascii="Times New Roman" w:hAnsi="Times New Roman"/>
                <w:sz w:val="24"/>
                <w:szCs w:val="24"/>
                <w:lang w:val="bg-BG"/>
              </w:rPr>
              <w:t>Да се поддържа в експлоатационна изправност дъждопреливника по канализационната система.</w:t>
            </w:r>
          </w:p>
          <w:p w14:paraId="403E0E82" w14:textId="4F6D75E3" w:rsidR="00EF67DA" w:rsidRPr="00EF67DA" w:rsidRDefault="00EF67DA" w:rsidP="002F6661">
            <w:pPr>
              <w:numPr>
                <w:ilvl w:val="0"/>
                <w:numId w:val="30"/>
              </w:numPr>
              <w:overflowPunct/>
              <w:autoSpaceDE/>
              <w:adjustRightInd/>
              <w:spacing w:line="288" w:lineRule="auto"/>
              <w:ind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F67D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се представят данни за количествата на формиращите се дъждовни отпадъчни води </w:t>
            </w:r>
            <w:r w:rsidRPr="00EF67DA">
              <w:rPr>
                <w:rFonts w:ascii="Times New Roman" w:hAnsi="Times New Roman"/>
                <w:sz w:val="24"/>
                <w:szCs w:val="24"/>
              </w:rPr>
              <w:t>Q</w:t>
            </w:r>
            <w:r w:rsidRPr="00EF67DA">
              <w:rPr>
                <w:rFonts w:ascii="Times New Roman" w:hAnsi="Times New Roman"/>
                <w:sz w:val="24"/>
                <w:szCs w:val="24"/>
                <w:vertAlign w:val="subscript"/>
                <w:lang w:val="bg-BG"/>
              </w:rPr>
              <w:t>пр.</w:t>
            </w:r>
            <w:r w:rsidRPr="00EF67D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(л/сек) или (м</w:t>
            </w:r>
            <w:r w:rsidRPr="00EF67DA">
              <w:rPr>
                <w:rFonts w:ascii="Times New Roman" w:hAnsi="Times New Roman"/>
                <w:sz w:val="24"/>
                <w:szCs w:val="24"/>
                <w:vertAlign w:val="superscript"/>
                <w:lang w:val="bg-BG"/>
              </w:rPr>
              <w:t>3</w:t>
            </w:r>
            <w:r w:rsidRPr="00EF67DA">
              <w:rPr>
                <w:rFonts w:ascii="Times New Roman" w:hAnsi="Times New Roman"/>
                <w:sz w:val="24"/>
                <w:szCs w:val="24"/>
                <w:lang w:val="bg-BG"/>
              </w:rPr>
              <w:t>/сек) за точката на заустване на отливния канал.</w:t>
            </w:r>
          </w:p>
        </w:tc>
      </w:tr>
      <w:tr w:rsidR="00EF67DA" w:rsidRPr="006D2251" w14:paraId="32D7706E" w14:textId="77777777" w:rsidTr="00BF462C">
        <w:trPr>
          <w:trHeight w:val="20"/>
          <w:jc w:val="center"/>
        </w:trPr>
        <w:tc>
          <w:tcPr>
            <w:tcW w:w="3118" w:type="dxa"/>
            <w:gridSpan w:val="3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36F40394" w14:textId="77777777" w:rsidR="00EF67DA" w:rsidRPr="00EF67DA" w:rsidRDefault="00EF67DA" w:rsidP="002F6661">
            <w:pPr>
              <w:tabs>
                <w:tab w:val="center" w:pos="4320"/>
                <w:tab w:val="right" w:pos="8640"/>
              </w:tabs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x-none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828D46C" w14:textId="77777777" w:rsidR="00EF67DA" w:rsidRPr="00EF67DA" w:rsidRDefault="00EF67DA" w:rsidP="002F6661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bg-BG"/>
              </w:rPr>
            </w:pPr>
            <w:r w:rsidRPr="00EF67DA">
              <w:rPr>
                <w:rFonts w:ascii="Times New Roman" w:hAnsi="Times New Roman"/>
                <w:b/>
                <w:noProof/>
                <w:sz w:val="24"/>
                <w:szCs w:val="24"/>
                <w:lang w:val="bg-BG"/>
              </w:rPr>
              <w:t>Дъждопреливник №1:</w:t>
            </w:r>
          </w:p>
          <w:p w14:paraId="016A10F9" w14:textId="28B827CA" w:rsidR="00EF67DA" w:rsidRPr="00683D09" w:rsidRDefault="00EF67DA" w:rsidP="002F6661">
            <w:pPr>
              <w:overflowPunct/>
              <w:autoSpaceDE/>
              <w:adjustRightInd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EF67DA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Географски </w:t>
            </w:r>
            <w:r w:rsidRPr="00683D09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координати на точката </w:t>
            </w:r>
            <w:r w:rsidRPr="00683D09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на заустване по система WGS84</w:t>
            </w:r>
            <w:r w:rsidRPr="00683D09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 на отливeн канал на Дъждопреливник №1 в река </w:t>
            </w:r>
            <w:r w:rsidRPr="00683D09">
              <w:rPr>
                <w:rFonts w:ascii="Times New Roman" w:hAnsi="Times New Roman"/>
                <w:sz w:val="24"/>
                <w:szCs w:val="24"/>
                <w:lang w:val="bg-BG"/>
              </w:rPr>
              <w:t>Лазова</w:t>
            </w:r>
            <w:r w:rsidR="00784D0C" w:rsidRPr="00683D09">
              <w:rPr>
                <w:rFonts w:ascii="Times New Roman" w:hAnsi="Times New Roman"/>
                <w:sz w:val="24"/>
                <w:szCs w:val="24"/>
              </w:rPr>
              <w:t>, представляваща ПИ с идентификатор 18157.98.581</w:t>
            </w:r>
            <w:r w:rsidRPr="00683D09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: </w:t>
            </w:r>
          </w:p>
          <w:p w14:paraId="5D19DCD9" w14:textId="730D81DE" w:rsidR="00EF67DA" w:rsidRPr="00683D09" w:rsidRDefault="00EF67DA" w:rsidP="002F6661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83D0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42°39'14,832"N       25°47'38,842"E       </w:t>
            </w:r>
          </w:p>
          <w:p w14:paraId="4A3A1F81" w14:textId="221C9C92" w:rsidR="00EF67DA" w:rsidRPr="00EF67DA" w:rsidRDefault="00EF67DA" w:rsidP="002F6661">
            <w:pPr>
              <w:overflowPunct/>
              <w:autoSpaceDE/>
              <w:autoSpaceDN/>
              <w:adjustRightInd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83D0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Надморска височина: </w:t>
            </w:r>
            <w:r w:rsidRPr="00683D0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 = 308,00м</w:t>
            </w:r>
          </w:p>
        </w:tc>
      </w:tr>
      <w:tr w:rsidR="00C441E2" w:rsidRPr="006D2251" w14:paraId="0FA2B579" w14:textId="77777777" w:rsidTr="00B805E4">
        <w:trPr>
          <w:trHeight w:val="20"/>
          <w:jc w:val="center"/>
        </w:trPr>
        <w:tc>
          <w:tcPr>
            <w:tcW w:w="3118" w:type="dxa"/>
            <w:gridSpan w:val="3"/>
            <w:tcBorders>
              <w:left w:val="single" w:sz="6" w:space="0" w:color="000000"/>
              <w:right w:val="single" w:sz="4" w:space="0" w:color="auto"/>
            </w:tcBorders>
          </w:tcPr>
          <w:p w14:paraId="106E4C6E" w14:textId="77777777" w:rsidR="00C441E2" w:rsidRPr="00EC058D" w:rsidRDefault="00C441E2" w:rsidP="002F6661">
            <w:pPr>
              <w:pStyle w:val="a3"/>
              <w:spacing w:line="288" w:lineRule="auto"/>
              <w:ind w:left="0" w:right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bg-BG" w:eastAsia="en-US"/>
              </w:rPr>
            </w:pPr>
            <w:r w:rsidRPr="00EC058D">
              <w:rPr>
                <w:rFonts w:ascii="Times New Roman" w:hAnsi="Times New Roman"/>
                <w:b/>
                <w:bCs/>
                <w:sz w:val="24"/>
                <w:szCs w:val="24"/>
                <w:lang w:val="bg-BG" w:eastAsia="en-US"/>
              </w:rPr>
              <w:t xml:space="preserve">Изисквания към пречиствателната станция/ </w:t>
            </w:r>
          </w:p>
          <w:p w14:paraId="7276DC98" w14:textId="77777777" w:rsidR="00C441E2" w:rsidRPr="00EC058D" w:rsidRDefault="00C441E2" w:rsidP="002F6661">
            <w:pPr>
              <w:tabs>
                <w:tab w:val="center" w:pos="4320"/>
                <w:tab w:val="right" w:pos="8640"/>
              </w:tabs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x-none"/>
              </w:rPr>
            </w:pPr>
            <w:r w:rsidRPr="00EC058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пречиствателните съоръжения</w:t>
            </w: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8686" w14:textId="34AC3F35" w:rsidR="00C441E2" w:rsidRPr="00EC058D" w:rsidRDefault="001415AF" w:rsidP="002F6661">
            <w:pPr>
              <w:numPr>
                <w:ilvl w:val="0"/>
                <w:numId w:val="26"/>
              </w:numPr>
              <w:spacing w:line="288" w:lineRule="auto"/>
              <w:ind w:right="0"/>
              <w:contextualSpacing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EC058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се предприемат действия по стартиране изпълнението на предвидената мярка в ПУРБ на ИБР за периода 2022–2027г., а именно да се изгради пречиствателна станция за отпадъчни води (ПСОВ), с оглед намаляване на замърсяването от заустените отпадъчни води и привеждане на съществуващата канализационна мрежа на град </w:t>
            </w:r>
            <w:r w:rsidR="00EC058D" w:rsidRPr="00EC058D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Гурково, Община Гурково, Област Стара Загора</w:t>
            </w:r>
            <w:r w:rsidRPr="00EC058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съответствие с нормативните изисквания в областта на водите.</w:t>
            </w:r>
          </w:p>
        </w:tc>
      </w:tr>
      <w:tr w:rsidR="00C441E2" w:rsidRPr="006D2251" w14:paraId="352AEDA3" w14:textId="77777777" w:rsidTr="00B805E4">
        <w:trPr>
          <w:trHeight w:val="20"/>
          <w:jc w:val="center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8A0EC" w14:textId="77777777" w:rsidR="00C441E2" w:rsidRPr="00C441E2" w:rsidRDefault="00C441E2" w:rsidP="002F6661">
            <w:pPr>
              <w:tabs>
                <w:tab w:val="center" w:pos="4320"/>
                <w:tab w:val="right" w:pos="8640"/>
              </w:tabs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x-none"/>
              </w:rPr>
            </w:pPr>
            <w:r w:rsidRPr="00C441E2">
              <w:rPr>
                <w:rFonts w:ascii="Times New Roman" w:hAnsi="Times New Roman"/>
                <w:b/>
                <w:bCs/>
                <w:sz w:val="24"/>
                <w:szCs w:val="24"/>
                <w:lang w:val="bg-BG" w:eastAsia="x-none"/>
              </w:rPr>
              <w:t>Специфични изисквания към местата за мониторинг и програмата за мониторинг</w:t>
            </w: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14:paraId="3F02550C" w14:textId="655E3AE9" w:rsidR="00C441E2" w:rsidRPr="00C441E2" w:rsidRDefault="00C441E2" w:rsidP="002F6661">
            <w:pPr>
              <w:numPr>
                <w:ilvl w:val="0"/>
                <w:numId w:val="44"/>
              </w:numPr>
              <w:spacing w:line="288" w:lineRule="auto"/>
              <w:ind w:right="0"/>
              <w:contextualSpacing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441E2">
              <w:rPr>
                <w:rFonts w:ascii="Times New Roman" w:hAnsi="Times New Roman"/>
                <w:sz w:val="24"/>
                <w:szCs w:val="24"/>
                <w:lang w:val="bg-BG"/>
              </w:rPr>
              <w:t>Обемът на отпадъчните води да се измерва посредством отговарящо на нормативните изисквания измервателно устройство.</w:t>
            </w:r>
          </w:p>
          <w:p w14:paraId="57858D1E" w14:textId="6E8C5933" w:rsidR="00C441E2" w:rsidRPr="00C441E2" w:rsidRDefault="00C441E2" w:rsidP="002F6661">
            <w:pPr>
              <w:numPr>
                <w:ilvl w:val="0"/>
                <w:numId w:val="44"/>
              </w:numPr>
              <w:overflowPunct/>
              <w:autoSpaceDE/>
              <w:adjustRightInd/>
              <w:spacing w:line="288" w:lineRule="auto"/>
              <w:ind w:right="0"/>
              <w:contextualSpacing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441E2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Да се осигури измерване на количеството зауствани отпадъчни води. Да се монтира необходимото измервателно устройство, отговарящо на нормативните изисквания.</w:t>
            </w:r>
          </w:p>
          <w:p w14:paraId="398396FC" w14:textId="77777777" w:rsidR="00C441E2" w:rsidRPr="00C441E2" w:rsidRDefault="00C441E2" w:rsidP="002F6661">
            <w:pPr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88" w:lineRule="auto"/>
              <w:ind w:right="0"/>
              <w:contextualSpacing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441E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Трайно да се сигнализират пунктовете за собствен мониторинг и да се осигури безопасен и постоянен достъп на контролните органи до тях. </w:t>
            </w:r>
          </w:p>
          <w:p w14:paraId="08440848" w14:textId="77777777" w:rsidR="00C441E2" w:rsidRPr="00C441E2" w:rsidRDefault="00C441E2" w:rsidP="002F6661">
            <w:pPr>
              <w:overflowPunct/>
              <w:autoSpaceDE/>
              <w:autoSpaceDN/>
              <w:adjustRightInd/>
              <w:spacing w:line="288" w:lineRule="auto"/>
              <w:ind w:left="0" w:right="0"/>
              <w:contextualSpacing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441E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Разходите по изграждане и експлоатация на пунктовете за собствен мониторинг са за сметка на титуляря на разрешителното.                                                       </w:t>
            </w:r>
          </w:p>
          <w:p w14:paraId="34FE779E" w14:textId="77777777" w:rsidR="00C441E2" w:rsidRPr="00C441E2" w:rsidRDefault="00C441E2" w:rsidP="002F6661">
            <w:pPr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88" w:lineRule="auto"/>
              <w:ind w:right="0"/>
              <w:contextualSpacing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441E2">
              <w:rPr>
                <w:rFonts w:ascii="Times New Roman" w:hAnsi="Times New Roman"/>
                <w:sz w:val="24"/>
                <w:szCs w:val="24"/>
                <w:lang w:val="bg-BG"/>
              </w:rPr>
              <w:t>Да се осигури изследване на отпадъчните води от акредитирана лаборатория, съгласно изискванията на издаденото разрешително за ползване на воден обект.</w:t>
            </w:r>
            <w:r w:rsidRPr="00C441E2">
              <w:rPr>
                <w:b/>
                <w:lang w:val="bg-BG"/>
              </w:rPr>
              <w:t xml:space="preserve"> </w:t>
            </w:r>
          </w:p>
          <w:p w14:paraId="213FAA7D" w14:textId="77777777" w:rsidR="00C441E2" w:rsidRPr="00C441E2" w:rsidRDefault="00C441E2" w:rsidP="002F6661">
            <w:pPr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88" w:lineRule="auto"/>
              <w:ind w:right="0"/>
              <w:contextualSpacing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C441E2">
              <w:rPr>
                <w:rFonts w:ascii="Times New Roman" w:hAnsi="Times New Roman"/>
                <w:sz w:val="24"/>
                <w:szCs w:val="24"/>
                <w:lang w:val="bg-BG"/>
              </w:rPr>
              <w:t>Процедурата за собствен мониторинг на отпадъчните води да бъде съгласно разрешителното за ползване на воден обект.</w:t>
            </w:r>
            <w:r w:rsidRPr="00C441E2">
              <w:rPr>
                <w:b/>
                <w:lang w:val="bg-BG"/>
              </w:rPr>
              <w:t xml:space="preserve"> </w:t>
            </w:r>
          </w:p>
          <w:p w14:paraId="69A9E108" w14:textId="227C38D5" w:rsidR="00C441E2" w:rsidRPr="00C441E2" w:rsidRDefault="00C441E2" w:rsidP="002F6661">
            <w:pPr>
              <w:numPr>
                <w:ilvl w:val="0"/>
                <w:numId w:val="44"/>
              </w:numPr>
              <w:overflowPunct/>
              <w:autoSpaceDE/>
              <w:adjustRightInd/>
              <w:spacing w:line="288" w:lineRule="auto"/>
              <w:ind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441E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Изследването на отпадъчните води, да се извършва според разпоредбата на чл.78, ал.1 от Наредба №1/11.04.2011г. за мониторинг на водите – пробовземането, консервирането, транспортирането и изпитването на пробите да се извършва от акредитирана лаборатория.                                                                                                                    </w:t>
            </w:r>
          </w:p>
        </w:tc>
      </w:tr>
      <w:tr w:rsidR="00C441E2" w:rsidRPr="006D2251" w14:paraId="4C699C2D" w14:textId="77777777" w:rsidTr="00B805E4">
        <w:trPr>
          <w:trHeight w:val="20"/>
          <w:jc w:val="center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6367F75" w14:textId="77777777" w:rsidR="00C441E2" w:rsidRPr="00631194" w:rsidRDefault="00C441E2" w:rsidP="002F6661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631194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Изисквания към начина на заустване във водния обект</w:t>
            </w: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0CC4A6C2" w14:textId="5BDA3467" w:rsidR="00C441E2" w:rsidRPr="00C441E2" w:rsidRDefault="00C441E2" w:rsidP="002F6661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line="288" w:lineRule="auto"/>
              <w:ind w:right="0"/>
              <w:contextualSpacing/>
              <w:jc w:val="both"/>
              <w:textAlignment w:val="auto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 w:rsidRPr="00C441E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Да се поддържа в изправно състояние укрепващото съоръжение в точката на заустване, с което ще се предотврати обрушване на брега и промяна на коритото на водоприемника, както и промяна на режима на водите във водния обект или нямаляване на нормалната пропускателна способност и замърсяване на водите</w:t>
            </w:r>
            <w:r w:rsidRPr="00C441E2">
              <w:rPr>
                <w:rFonts w:ascii="Times New Roman" w:hAnsi="Times New Roman"/>
                <w:sz w:val="24"/>
                <w:szCs w:val="24"/>
                <w:lang w:val="bg-BG" w:eastAsia="bg-BG"/>
              </w:rPr>
              <w:t>.</w:t>
            </w:r>
          </w:p>
          <w:p w14:paraId="368CA383" w14:textId="4BE1AD88" w:rsidR="00C441E2" w:rsidRPr="00C441E2" w:rsidRDefault="00C441E2" w:rsidP="002F6661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line="288" w:lineRule="auto"/>
              <w:ind w:right="0"/>
              <w:contextualSpacing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</w:pPr>
            <w:r w:rsidRPr="00C441E2">
              <w:rPr>
                <w:rFonts w:ascii="Times New Roman" w:hAnsi="Times New Roman"/>
                <w:sz w:val="24"/>
                <w:szCs w:val="24"/>
                <w:lang w:val="bg-BG" w:eastAsia="bg-BG"/>
              </w:rPr>
              <w:t>Заустването на отпадъчните води във водоприемника да става на такава височина (кота), че при високи води да не става подприщване, което да препятства тяхното оттичане.</w:t>
            </w:r>
          </w:p>
        </w:tc>
      </w:tr>
      <w:tr w:rsidR="00C441E2" w:rsidRPr="006D2251" w14:paraId="2D8F5FEA" w14:textId="77777777" w:rsidTr="00B805E4">
        <w:trPr>
          <w:trHeight w:val="410"/>
          <w:jc w:val="center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A993E0C" w14:textId="77777777" w:rsidR="00C441E2" w:rsidRPr="00631194" w:rsidRDefault="00C441E2" w:rsidP="002F6661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63119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Други условия, съобразно спецификата на обекта</w:t>
            </w: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ED7FF3C" w14:textId="596D367B" w:rsidR="00C441E2" w:rsidRPr="00905D6F" w:rsidRDefault="00C441E2" w:rsidP="002F6661">
            <w:pPr>
              <w:numPr>
                <w:ilvl w:val="0"/>
                <w:numId w:val="34"/>
              </w:numPr>
              <w:overflowPunct/>
              <w:autoSpaceDE/>
              <w:adjustRightInd/>
              <w:spacing w:line="288" w:lineRule="auto"/>
              <w:ind w:right="0"/>
              <w:contextualSpacing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905D6F">
              <w:rPr>
                <w:rFonts w:ascii="Times New Roman" w:hAnsi="Times New Roman"/>
                <w:sz w:val="24"/>
                <w:szCs w:val="24"/>
                <w:lang w:val="bg-BG"/>
              </w:rPr>
              <w:t>В Пункт №</w:t>
            </w:r>
            <w:r w:rsidR="00631194" w:rsidRPr="00905D6F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905D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Пункт №</w:t>
            </w:r>
            <w:r w:rsidR="00631194" w:rsidRPr="00905D6F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905D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определени, като пунктове за собствен мониторинг, да се извършва анализ на водни проби повърхностни води от </w:t>
            </w:r>
            <w:r w:rsidRPr="00905D6F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река Хасковска река</w:t>
            </w:r>
            <w:r w:rsidRPr="00905D6F">
              <w:rPr>
                <w:rFonts w:ascii="Times New Roman" w:hAnsi="Times New Roman"/>
                <w:sz w:val="24"/>
                <w:szCs w:val="24"/>
                <w:lang w:val="bg-BG"/>
              </w:rPr>
              <w:t>, по показатели Активна реакция (pH), Неразтворени вещества, БПК</w:t>
            </w:r>
            <w:r w:rsidRPr="00905D6F">
              <w:rPr>
                <w:rFonts w:ascii="Times New Roman" w:hAnsi="Times New Roman"/>
                <w:sz w:val="24"/>
                <w:szCs w:val="24"/>
                <w:vertAlign w:val="subscript"/>
                <w:lang w:val="bg-BG"/>
              </w:rPr>
              <w:t>5</w:t>
            </w:r>
            <w:r w:rsidRPr="00905D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="00631194" w:rsidRPr="00905D6F">
              <w:rPr>
                <w:rFonts w:ascii="Times New Roman" w:hAnsi="Times New Roman"/>
                <w:sz w:val="24"/>
                <w:szCs w:val="24"/>
                <w:lang w:val="bg-BG"/>
              </w:rPr>
              <w:t>ХПК (бихроматна), Общ азот, Общ фосфор, Нефтопродукти и СПАВ</w:t>
            </w:r>
            <w:r w:rsidRPr="00905D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– с честота на пробовземане – </w:t>
            </w:r>
            <w:r w:rsidRPr="00905D6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два пъти годишно</w:t>
            </w:r>
            <w:r w:rsidRPr="00905D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(в период на маловодие – септември/октомври и в период на пълноводие – април/</w:t>
            </w:r>
            <w:r w:rsidR="00631194" w:rsidRPr="00905D6F">
              <w:rPr>
                <w:rFonts w:ascii="Times New Roman" w:hAnsi="Times New Roman"/>
                <w:sz w:val="24"/>
                <w:szCs w:val="24"/>
                <w:lang w:val="bg-BG"/>
              </w:rPr>
              <w:t>юни</w:t>
            </w:r>
            <w:r w:rsidRPr="00905D6F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0B2CC6B1" w14:textId="77777777" w:rsidR="00C441E2" w:rsidRPr="00905D6F" w:rsidRDefault="00C441E2" w:rsidP="002F6661">
            <w:pPr>
              <w:numPr>
                <w:ilvl w:val="0"/>
                <w:numId w:val="34"/>
              </w:numPr>
              <w:spacing w:line="288" w:lineRule="auto"/>
              <w:ind w:right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05D6F">
              <w:rPr>
                <w:rFonts w:ascii="Times New Roman" w:hAnsi="Times New Roman"/>
                <w:sz w:val="24"/>
                <w:szCs w:val="24"/>
                <w:lang w:val="bg-BG"/>
              </w:rPr>
              <w:t>Да се спазват изискванията на чл.84, ал.2 от Наредба №1/11.04.2011г. за мониторинг на водите.</w:t>
            </w:r>
          </w:p>
          <w:p w14:paraId="4CC49B87" w14:textId="77777777" w:rsidR="00C441E2" w:rsidRPr="00905D6F" w:rsidRDefault="00C441E2" w:rsidP="002F6661">
            <w:pPr>
              <w:numPr>
                <w:ilvl w:val="0"/>
                <w:numId w:val="34"/>
              </w:numPr>
              <w:overflowPunct/>
              <w:autoSpaceDE/>
              <w:adjustRightInd/>
              <w:spacing w:line="288" w:lineRule="auto"/>
              <w:ind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05D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Съгласно разпоредбата на чл.5, ал.2 от Наредба №2/08.06.2011г. (Наредба №2/08.06.2011г.) за издаване на разрешителни за заустване на отпадъчни води във водни обекти и определяне на ИЕО за точкови източници на замърсяване, условията в разрешителните за заустване, свързани с експлоатацията на канализационните системи, се изпълняват от ВиК оператор в съответствие с чл.48, ал.4 от Закона за водите и </w:t>
            </w:r>
            <w:r w:rsidRPr="00905D6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въз основа на договора, сключен по реда на глава единадесета „а“ от Закона за водите (Договор за стопанисване, поддържане и експлоатация на ВиК системите и съоръженията и предоставяне на водоснабдителни и канализационни услуги, сключен чрез Асоциацията по ВиК на обособената територия).</w:t>
            </w:r>
          </w:p>
        </w:tc>
      </w:tr>
      <w:tr w:rsidR="00C441E2" w:rsidRPr="007708EB" w14:paraId="1331E71E" w14:textId="77777777" w:rsidTr="00FF0362">
        <w:trPr>
          <w:trHeight w:val="20"/>
          <w:jc w:val="center"/>
        </w:trPr>
        <w:tc>
          <w:tcPr>
            <w:tcW w:w="10066" w:type="dxa"/>
            <w:gridSpan w:val="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05F4DA0" w14:textId="577BECD4" w:rsidR="00C441E2" w:rsidRPr="007708EB" w:rsidRDefault="00C441E2" w:rsidP="002F6661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7708EB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lastRenderedPageBreak/>
              <w:t>Възраженията срещу издаването на административният акт или предлагане на условия, при които да се издаде същият по смисъла на чл.64, ал.1, т.2 и т.3 от Закона за водите могат да се изпращат в 14–дневен срок в БД „ИБР“ на адрес: гр. Пловдив 4000, ул. „Янко Сакъзов“ №35 или Централна поща, ПК 307.</w:t>
            </w:r>
          </w:p>
        </w:tc>
      </w:tr>
    </w:tbl>
    <w:p w14:paraId="7C7C2444" w14:textId="77777777" w:rsidR="00742F87" w:rsidRPr="007708EB" w:rsidRDefault="00742F87" w:rsidP="002F6661">
      <w:pPr>
        <w:spacing w:line="288" w:lineRule="auto"/>
        <w:ind w:left="0" w:right="0"/>
        <w:rPr>
          <w:rFonts w:ascii="Times New Roman" w:hAnsi="Times New Roman"/>
          <w:b/>
          <w:sz w:val="24"/>
          <w:szCs w:val="24"/>
          <w:lang w:val="bg-BG"/>
        </w:rPr>
      </w:pPr>
    </w:p>
    <w:p w14:paraId="418831A6" w14:textId="3DE2CFD0" w:rsidR="00DA1B87" w:rsidRPr="007708EB" w:rsidRDefault="00DA1B87" w:rsidP="002F6661">
      <w:pPr>
        <w:spacing w:line="288" w:lineRule="auto"/>
        <w:ind w:left="0" w:right="0"/>
        <w:rPr>
          <w:rFonts w:ascii="Times New Roman" w:hAnsi="Times New Roman"/>
          <w:b/>
          <w:sz w:val="24"/>
          <w:szCs w:val="24"/>
          <w:lang w:val="bg-BG"/>
        </w:rPr>
      </w:pPr>
    </w:p>
    <w:p w14:paraId="414B3E3F" w14:textId="08D6F371" w:rsidR="00FC4538" w:rsidRPr="007708EB" w:rsidRDefault="00FC4538" w:rsidP="002F6661">
      <w:pPr>
        <w:spacing w:line="288" w:lineRule="auto"/>
        <w:ind w:left="0" w:right="0"/>
        <w:rPr>
          <w:rFonts w:ascii="Times New Roman" w:hAnsi="Times New Roman"/>
          <w:b/>
          <w:sz w:val="24"/>
          <w:szCs w:val="24"/>
          <w:lang w:val="bg-BG"/>
        </w:rPr>
      </w:pPr>
    </w:p>
    <w:p w14:paraId="3945EBB3" w14:textId="77777777" w:rsidR="00FC4538" w:rsidRPr="007708EB" w:rsidRDefault="00FC4538" w:rsidP="002F6661">
      <w:pPr>
        <w:spacing w:line="288" w:lineRule="auto"/>
        <w:ind w:left="0" w:right="0"/>
        <w:rPr>
          <w:rFonts w:ascii="Times New Roman" w:hAnsi="Times New Roman"/>
          <w:b/>
          <w:sz w:val="24"/>
          <w:szCs w:val="24"/>
          <w:lang w:val="bg-BG"/>
        </w:rPr>
      </w:pPr>
    </w:p>
    <w:p w14:paraId="20E58B58" w14:textId="70AD3DAD" w:rsidR="006E3A53" w:rsidRPr="005664D7" w:rsidRDefault="001E33B4" w:rsidP="002F6661">
      <w:pPr>
        <w:tabs>
          <w:tab w:val="left" w:pos="4820"/>
        </w:tabs>
        <w:spacing w:line="288" w:lineRule="auto"/>
        <w:ind w:left="0" w:right="0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lang w:val="bg-BG"/>
        </w:rPr>
        <w:pict w14:anchorId="211F60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1.6pt;height:100.2pt">
            <v:imagedata r:id="rId8" o:title=""/>
            <o:lock v:ext="edit" ungrouping="t" rotation="t" cropping="t" verticies="t" text="t" grouping="t"/>
            <o:signatureline v:ext="edit" id="{72F42C8A-D72D-46CB-97B1-9A66212BC115}" provid="{00000000-0000-0000-0000-000000000000}" o:suggestedsigner="Васил Узунов " o:suggestedsigner2="Директор на БД ИБР" issignatureline="t"/>
          </v:shape>
        </w:pict>
      </w:r>
    </w:p>
    <w:sectPr w:rsidR="006E3A53" w:rsidRPr="005664D7" w:rsidSect="00425CD9">
      <w:footerReference w:type="default" r:id="rId9"/>
      <w:headerReference w:type="first" r:id="rId10"/>
      <w:footerReference w:type="first" r:id="rId11"/>
      <w:pgSz w:w="11907" w:h="16840" w:code="9"/>
      <w:pgMar w:top="1134" w:right="567" w:bottom="1701" w:left="1418" w:header="227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C2D77" w14:textId="77777777" w:rsidR="00732353" w:rsidRDefault="00732353">
      <w:r>
        <w:separator/>
      </w:r>
    </w:p>
  </w:endnote>
  <w:endnote w:type="continuationSeparator" w:id="0">
    <w:p w14:paraId="3F2D23BF" w14:textId="77777777" w:rsidR="00732353" w:rsidRDefault="0073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ACCA0" w14:textId="20DC914A" w:rsidR="007F653E" w:rsidRPr="00FC4538" w:rsidRDefault="00425CD9" w:rsidP="00FC4538">
    <w:pPr>
      <w:ind w:left="1276" w:right="2409"/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bg-BG" w:eastAsia="bg-BG"/>
      </w:rPr>
      <mc:AlternateContent>
        <mc:Choice Requires="wps">
          <w:drawing>
            <wp:anchor distT="4294967295" distB="4294967295" distL="114300" distR="114300" simplePos="0" relativeHeight="251662848" behindDoc="0" locked="0" layoutInCell="1" allowOverlap="1" wp14:anchorId="1ACD5278" wp14:editId="5FA60E40">
              <wp:simplePos x="0" y="0"/>
              <wp:positionH relativeFrom="column">
                <wp:posOffset>-132080</wp:posOffset>
              </wp:positionH>
              <wp:positionV relativeFrom="paragraph">
                <wp:posOffset>-299339</wp:posOffset>
              </wp:positionV>
              <wp:extent cx="6574790" cy="0"/>
              <wp:effectExtent l="0" t="0" r="16510" b="0"/>
              <wp:wrapNone/>
              <wp:docPr id="5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747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6DAF2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-10.4pt;margin-top:-23.55pt;width:517.7pt;height:0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"/>
          </w:pict>
        </mc:Fallback>
      </mc:AlternateContent>
    </w:r>
    <w:r w:rsidR="00401AC0">
      <w:rPr>
        <w:noProof/>
        <w:lang w:val="bg-BG" w:eastAsia="bg-BG"/>
      </w:rPr>
      <w:drawing>
        <wp:anchor distT="0" distB="0" distL="114300" distR="114300" simplePos="0" relativeHeight="251661824" behindDoc="0" locked="0" layoutInCell="1" allowOverlap="1" wp14:anchorId="69F57AC0" wp14:editId="4CA770A5">
          <wp:simplePos x="0" y="0"/>
          <wp:positionH relativeFrom="column">
            <wp:posOffset>4881245</wp:posOffset>
          </wp:positionH>
          <wp:positionV relativeFrom="paragraph">
            <wp:posOffset>-45263</wp:posOffset>
          </wp:positionV>
          <wp:extent cx="1521460" cy="702310"/>
          <wp:effectExtent l="0" t="0" r="0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46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7F653E" w:rsidRPr="004A0F4D">
      <w:rPr>
        <w:rFonts w:ascii="Times New Roman" w:hAnsi="Times New Roman"/>
      </w:rPr>
      <w:t>4000, Пловдив, ул.</w:t>
    </w:r>
    <w:r w:rsidR="007056E5">
      <w:rPr>
        <w:rFonts w:ascii="Times New Roman" w:hAnsi="Times New Roman"/>
      </w:rPr>
      <w:t>“</w:t>
    </w:r>
    <w:r w:rsidR="007F653E" w:rsidRPr="004A0F4D">
      <w:rPr>
        <w:rFonts w:ascii="Times New Roman" w:hAnsi="Times New Roman"/>
      </w:rPr>
      <w:t>Янко Сакъзов</w:t>
    </w:r>
    <w:r w:rsidR="007056E5">
      <w:rPr>
        <w:rFonts w:ascii="Times New Roman" w:hAnsi="Times New Roman"/>
      </w:rPr>
      <w:t>“</w:t>
    </w:r>
    <w:r w:rsidR="007F653E" w:rsidRPr="004A0F4D">
      <w:rPr>
        <w:rFonts w:ascii="Times New Roman" w:hAnsi="Times New Roman"/>
      </w:rPr>
      <w:t xml:space="preserve"> 35 Тел: (+359</w:t>
    </w:r>
    <w:r w:rsidR="007F653E">
      <w:rPr>
        <w:rFonts w:ascii="Times New Roman" w:hAnsi="Times New Roman"/>
      </w:rPr>
      <w:t>) 0</w:t>
    </w:r>
    <w:r w:rsidR="007F653E" w:rsidRPr="004A0F4D">
      <w:rPr>
        <w:rFonts w:ascii="Times New Roman" w:hAnsi="Times New Roman"/>
      </w:rPr>
      <w:t>32</w:t>
    </w:r>
    <w:r w:rsidR="007F653E">
      <w:rPr>
        <w:rFonts w:ascii="Times New Roman" w:hAnsi="Times New Roman"/>
      </w:rPr>
      <w:t> 60 47 33</w:t>
    </w:r>
    <w:r w:rsidR="007F653E">
      <w:rPr>
        <w:rFonts w:ascii="Times New Roman" w:hAnsi="Times New Roman"/>
      </w:rPr>
      <w:br/>
    </w:r>
    <w:r w:rsidR="007F653E" w:rsidRPr="004A0F4D">
      <w:rPr>
        <w:rFonts w:ascii="Times New Roman" w:hAnsi="Times New Roman"/>
      </w:rPr>
      <w:t>Факс: (+359</w:t>
    </w:r>
    <w:r w:rsidR="007F653E">
      <w:rPr>
        <w:rFonts w:ascii="Times New Roman" w:hAnsi="Times New Roman"/>
      </w:rPr>
      <w:t>) 032 </w:t>
    </w:r>
    <w:r w:rsidR="007F653E" w:rsidRPr="004A0F4D">
      <w:rPr>
        <w:rFonts w:ascii="Times New Roman" w:hAnsi="Times New Roman"/>
      </w:rPr>
      <w:t>60</w:t>
    </w:r>
    <w:r w:rsidR="007F653E">
      <w:rPr>
        <w:rFonts w:ascii="Times New Roman" w:hAnsi="Times New Roman"/>
      </w:rPr>
      <w:t xml:space="preserve"> </w:t>
    </w:r>
    <w:r w:rsidR="007F653E" w:rsidRPr="004A0F4D">
      <w:rPr>
        <w:rFonts w:ascii="Times New Roman" w:hAnsi="Times New Roman"/>
      </w:rPr>
      <w:t>47</w:t>
    </w:r>
    <w:r w:rsidR="007F653E">
      <w:rPr>
        <w:rFonts w:ascii="Times New Roman" w:hAnsi="Times New Roman"/>
      </w:rPr>
      <w:t xml:space="preserve"> </w:t>
    </w:r>
    <w:r w:rsidR="007F653E" w:rsidRPr="004A0F4D">
      <w:rPr>
        <w:rFonts w:ascii="Times New Roman" w:hAnsi="Times New Roman"/>
      </w:rPr>
      <w:t xml:space="preserve">21, </w:t>
    </w:r>
    <w:hyperlink r:id="rId2" w:history="1">
      <w:r w:rsidR="007F653E" w:rsidRPr="00F41179">
        <w:rPr>
          <w:rStyle w:val="a7"/>
          <w:rFonts w:ascii="Times New Roman" w:hAnsi="Times New Roman"/>
          <w:u w:val="none"/>
        </w:rPr>
        <w:t>www.earbd.bg</w:t>
      </w:r>
    </w:hyperlink>
    <w:r w:rsidR="007F653E" w:rsidRPr="00F41179">
      <w:rPr>
        <w:rFonts w:ascii="Times New Roman" w:hAnsi="Times New Roman"/>
      </w:rPr>
      <w:t>; e</w:t>
    </w:r>
    <w:r w:rsidR="00930F32">
      <w:rPr>
        <w:rFonts w:ascii="Times New Roman" w:hAnsi="Times New Roman"/>
      </w:rPr>
      <w:t>–</w:t>
    </w:r>
    <w:r w:rsidR="007F653E" w:rsidRPr="00F41179">
      <w:rPr>
        <w:rFonts w:ascii="Times New Roman" w:hAnsi="Times New Roman"/>
      </w:rPr>
      <w:t>mail:</w:t>
    </w:r>
    <w:hyperlink r:id="rId3" w:history="1">
      <w:r w:rsidR="007F653E" w:rsidRPr="00F41179">
        <w:rPr>
          <w:rStyle w:val="a7"/>
          <w:rFonts w:ascii="Times New Roman" w:hAnsi="Times New Roman"/>
          <w:u w:val="none"/>
        </w:rPr>
        <w:t>bd_plovdiv@earbd.bg</w:t>
      </w:r>
    </w:hyperlink>
    <w:r w:rsidR="00401AC0">
      <w:rPr>
        <w:noProof/>
        <w:lang w:val="bg-BG" w:eastAsia="bg-BG"/>
      </w:rPr>
      <w:drawing>
        <wp:anchor distT="0" distB="0" distL="114300" distR="114300" simplePos="0" relativeHeight="251660800" behindDoc="0" locked="0" layoutInCell="1" allowOverlap="1" wp14:anchorId="52BA9007" wp14:editId="5A34443E">
          <wp:simplePos x="0" y="0"/>
          <wp:positionH relativeFrom="margin">
            <wp:posOffset>3810</wp:posOffset>
          </wp:positionH>
          <wp:positionV relativeFrom="page">
            <wp:posOffset>9779000</wp:posOffset>
          </wp:positionV>
          <wp:extent cx="683895" cy="683895"/>
          <wp:effectExtent l="0" t="0" r="0" b="0"/>
          <wp:wrapNone/>
          <wp:docPr id="33" name="Picture 24" descr="http://earbd.org/files/Image/Start/Who%20we%20are/Logo%20i%20snimki/1000%20Logo%20BD%20IB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http://earbd.org/files/Image/Start/Who%20we%20are/Logo%20i%20snimki/1000%20Logo%20BD%20IBR.jpg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38FE7F" w14:textId="77777777" w:rsidR="00EB59AC" w:rsidRPr="00FE68D0" w:rsidRDefault="00EB59AC" w:rsidP="00EB59AC">
    <w:pPr>
      <w:ind w:left="1276" w:right="2409"/>
      <w:jc w:val="center"/>
      <w:rPr>
        <w:rFonts w:ascii="Times New Roman" w:hAnsi="Times New Roman"/>
        <w:color w:val="404040"/>
      </w:rPr>
    </w:pPr>
  </w:p>
  <w:p w14:paraId="78884F63" w14:textId="369B744F" w:rsidR="00FA374C" w:rsidRPr="00EB59AC" w:rsidRDefault="00EB59AC" w:rsidP="00EB59AC">
    <w:pPr>
      <w:spacing w:after="60"/>
      <w:ind w:left="0" w:right="-1"/>
      <w:jc w:val="center"/>
      <w:rPr>
        <w:rFonts w:ascii="Times New Roman" w:hAnsi="Times New Roman"/>
        <w:bCs/>
      </w:rPr>
    </w:pPr>
    <w:r w:rsidRPr="00FE68D0">
      <w:rPr>
        <w:rFonts w:ascii="Times New Roman" w:hAnsi="Times New Roman"/>
        <w:bCs/>
        <w:color w:val="404040"/>
        <w:lang w:val="bg-BG"/>
      </w:rPr>
      <w:t xml:space="preserve">стр. </w:t>
    </w:r>
    <w:r w:rsidRPr="00FE68D0">
      <w:rPr>
        <w:rFonts w:ascii="Times New Roman" w:hAnsi="Times New Roman"/>
        <w:bCs/>
        <w:color w:val="404040"/>
      </w:rPr>
      <w:fldChar w:fldCharType="begin"/>
    </w:r>
    <w:r w:rsidRPr="00FE68D0">
      <w:rPr>
        <w:rFonts w:ascii="Times New Roman" w:hAnsi="Times New Roman"/>
        <w:bCs/>
        <w:color w:val="404040"/>
      </w:rPr>
      <w:instrText xml:space="preserve"> PAGE  \* Arabic  \* MERGEFORMAT </w:instrText>
    </w:r>
    <w:r w:rsidRPr="00FE68D0">
      <w:rPr>
        <w:rFonts w:ascii="Times New Roman" w:hAnsi="Times New Roman"/>
        <w:bCs/>
        <w:color w:val="404040"/>
      </w:rPr>
      <w:fldChar w:fldCharType="separate"/>
    </w:r>
    <w:r w:rsidR="0056023F">
      <w:rPr>
        <w:rFonts w:ascii="Times New Roman" w:hAnsi="Times New Roman"/>
        <w:bCs/>
        <w:noProof/>
        <w:color w:val="404040"/>
      </w:rPr>
      <w:t>6</w:t>
    </w:r>
    <w:r w:rsidRPr="00FE68D0">
      <w:rPr>
        <w:rFonts w:ascii="Times New Roman" w:hAnsi="Times New Roman"/>
        <w:bCs/>
        <w:color w:val="404040"/>
      </w:rPr>
      <w:fldChar w:fldCharType="end"/>
    </w:r>
    <w:r w:rsidRPr="00FE68D0">
      <w:rPr>
        <w:rFonts w:ascii="Times New Roman" w:hAnsi="Times New Roman"/>
        <w:color w:val="404040"/>
      </w:rPr>
      <w:t xml:space="preserve"> от </w:t>
    </w:r>
    <w:r w:rsidRPr="00FE68D0">
      <w:rPr>
        <w:rFonts w:ascii="Times New Roman" w:hAnsi="Times New Roman"/>
        <w:bCs/>
        <w:color w:val="404040"/>
      </w:rPr>
      <w:fldChar w:fldCharType="begin"/>
    </w:r>
    <w:r w:rsidRPr="00FE68D0">
      <w:rPr>
        <w:rFonts w:ascii="Times New Roman" w:hAnsi="Times New Roman"/>
        <w:bCs/>
        <w:color w:val="404040"/>
      </w:rPr>
      <w:instrText xml:space="preserve"> NUMPAGES  \* Arabic  \* MERGEFORMAT </w:instrText>
    </w:r>
    <w:r w:rsidRPr="00FE68D0">
      <w:rPr>
        <w:rFonts w:ascii="Times New Roman" w:hAnsi="Times New Roman"/>
        <w:bCs/>
        <w:color w:val="404040"/>
      </w:rPr>
      <w:fldChar w:fldCharType="separate"/>
    </w:r>
    <w:r w:rsidR="0056023F">
      <w:rPr>
        <w:rFonts w:ascii="Times New Roman" w:hAnsi="Times New Roman"/>
        <w:bCs/>
        <w:noProof/>
        <w:color w:val="404040"/>
      </w:rPr>
      <w:t>6</w:t>
    </w:r>
    <w:r w:rsidRPr="00FE68D0">
      <w:rPr>
        <w:rFonts w:ascii="Times New Roman" w:hAnsi="Times New Roman"/>
        <w:bCs/>
        <w:color w:val="40404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DD4CA" w14:textId="6281AAF1" w:rsidR="007F653E" w:rsidRDefault="00425CD9" w:rsidP="007F653E">
    <w:pPr>
      <w:ind w:left="1276" w:right="2409"/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bg-BG" w:eastAsia="bg-BG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1DEBD936" wp14:editId="6805919C">
              <wp:simplePos x="0" y="0"/>
              <wp:positionH relativeFrom="column">
                <wp:posOffset>-129794</wp:posOffset>
              </wp:positionH>
              <wp:positionV relativeFrom="paragraph">
                <wp:posOffset>-332105</wp:posOffset>
              </wp:positionV>
              <wp:extent cx="6574790" cy="0"/>
              <wp:effectExtent l="0" t="0" r="16510" b="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747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00F2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-10.2pt;margin-top:-26.15pt;width:517.7pt;height:0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"/>
          </w:pict>
        </mc:Fallback>
      </mc:AlternateContent>
    </w:r>
    <w:r w:rsidR="00401AC0">
      <w:rPr>
        <w:noProof/>
        <w:lang w:val="bg-BG" w:eastAsia="bg-BG"/>
      </w:rPr>
      <w:drawing>
        <wp:anchor distT="0" distB="0" distL="114300" distR="114300" simplePos="0" relativeHeight="251658752" behindDoc="0" locked="0" layoutInCell="1" allowOverlap="1" wp14:anchorId="1573D67B" wp14:editId="070742F1">
          <wp:simplePos x="0" y="0"/>
          <wp:positionH relativeFrom="column">
            <wp:posOffset>5005070</wp:posOffset>
          </wp:positionH>
          <wp:positionV relativeFrom="paragraph">
            <wp:posOffset>-207874</wp:posOffset>
          </wp:positionV>
          <wp:extent cx="1521460" cy="702310"/>
          <wp:effectExtent l="0" t="0" r="0" b="0"/>
          <wp:wrapNone/>
          <wp:docPr id="3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46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7F653E" w:rsidRPr="004A0F4D">
      <w:rPr>
        <w:rFonts w:ascii="Times New Roman" w:hAnsi="Times New Roman"/>
      </w:rPr>
      <w:t>4000, Пловдив, ул.</w:t>
    </w:r>
    <w:r w:rsidR="007056E5">
      <w:rPr>
        <w:rFonts w:ascii="Times New Roman" w:hAnsi="Times New Roman"/>
      </w:rPr>
      <w:t>“</w:t>
    </w:r>
    <w:r w:rsidR="007F653E" w:rsidRPr="004A0F4D">
      <w:rPr>
        <w:rFonts w:ascii="Times New Roman" w:hAnsi="Times New Roman"/>
      </w:rPr>
      <w:t>Янко Сакъзов</w:t>
    </w:r>
    <w:r w:rsidR="007056E5">
      <w:rPr>
        <w:rFonts w:ascii="Times New Roman" w:hAnsi="Times New Roman"/>
      </w:rPr>
      <w:t>“</w:t>
    </w:r>
    <w:r w:rsidR="007F653E" w:rsidRPr="004A0F4D">
      <w:rPr>
        <w:rFonts w:ascii="Times New Roman" w:hAnsi="Times New Roman"/>
      </w:rPr>
      <w:t xml:space="preserve"> 35 Тел: (+359</w:t>
    </w:r>
    <w:r w:rsidR="007F653E">
      <w:rPr>
        <w:rFonts w:ascii="Times New Roman" w:hAnsi="Times New Roman"/>
      </w:rPr>
      <w:t>) 0</w:t>
    </w:r>
    <w:r w:rsidR="007F653E" w:rsidRPr="004A0F4D">
      <w:rPr>
        <w:rFonts w:ascii="Times New Roman" w:hAnsi="Times New Roman"/>
      </w:rPr>
      <w:t>32</w:t>
    </w:r>
    <w:r w:rsidR="007F653E">
      <w:rPr>
        <w:rFonts w:ascii="Times New Roman" w:hAnsi="Times New Roman"/>
      </w:rPr>
      <w:t> 60 47 33</w:t>
    </w:r>
    <w:r w:rsidR="007F653E">
      <w:rPr>
        <w:rFonts w:ascii="Times New Roman" w:hAnsi="Times New Roman"/>
      </w:rPr>
      <w:br/>
    </w:r>
    <w:r w:rsidR="007F653E" w:rsidRPr="004A0F4D">
      <w:rPr>
        <w:rFonts w:ascii="Times New Roman" w:hAnsi="Times New Roman"/>
      </w:rPr>
      <w:t>Факс: (+359</w:t>
    </w:r>
    <w:r w:rsidR="007F653E">
      <w:rPr>
        <w:rFonts w:ascii="Times New Roman" w:hAnsi="Times New Roman"/>
      </w:rPr>
      <w:t>) 032 </w:t>
    </w:r>
    <w:r w:rsidR="007F653E" w:rsidRPr="004A0F4D">
      <w:rPr>
        <w:rFonts w:ascii="Times New Roman" w:hAnsi="Times New Roman"/>
      </w:rPr>
      <w:t>60</w:t>
    </w:r>
    <w:r w:rsidR="007F653E">
      <w:rPr>
        <w:rFonts w:ascii="Times New Roman" w:hAnsi="Times New Roman"/>
      </w:rPr>
      <w:t xml:space="preserve"> </w:t>
    </w:r>
    <w:r w:rsidR="007F653E" w:rsidRPr="004A0F4D">
      <w:rPr>
        <w:rFonts w:ascii="Times New Roman" w:hAnsi="Times New Roman"/>
      </w:rPr>
      <w:t>47</w:t>
    </w:r>
    <w:r w:rsidR="007F653E">
      <w:rPr>
        <w:rFonts w:ascii="Times New Roman" w:hAnsi="Times New Roman"/>
      </w:rPr>
      <w:t xml:space="preserve"> </w:t>
    </w:r>
    <w:r w:rsidR="007F653E" w:rsidRPr="004A0F4D">
      <w:rPr>
        <w:rFonts w:ascii="Times New Roman" w:hAnsi="Times New Roman"/>
      </w:rPr>
      <w:t xml:space="preserve">21, </w:t>
    </w:r>
    <w:hyperlink r:id="rId2" w:history="1">
      <w:r w:rsidR="007F653E" w:rsidRPr="00F41179">
        <w:rPr>
          <w:rStyle w:val="a7"/>
          <w:rFonts w:ascii="Times New Roman" w:hAnsi="Times New Roman"/>
          <w:u w:val="none"/>
        </w:rPr>
        <w:t>www.earbd.bg</w:t>
      </w:r>
    </w:hyperlink>
    <w:r w:rsidR="007F653E" w:rsidRPr="00F41179">
      <w:rPr>
        <w:rFonts w:ascii="Times New Roman" w:hAnsi="Times New Roman"/>
      </w:rPr>
      <w:t>; e</w:t>
    </w:r>
    <w:r w:rsidR="00930F32">
      <w:rPr>
        <w:rFonts w:ascii="Times New Roman" w:hAnsi="Times New Roman"/>
      </w:rPr>
      <w:t>–</w:t>
    </w:r>
    <w:r w:rsidR="007F653E" w:rsidRPr="00F41179">
      <w:rPr>
        <w:rFonts w:ascii="Times New Roman" w:hAnsi="Times New Roman"/>
      </w:rPr>
      <w:t>mail:</w:t>
    </w:r>
    <w:hyperlink r:id="rId3" w:history="1">
      <w:r w:rsidR="007F653E" w:rsidRPr="00F41179">
        <w:rPr>
          <w:rStyle w:val="a7"/>
          <w:rFonts w:ascii="Times New Roman" w:hAnsi="Times New Roman"/>
          <w:u w:val="none"/>
        </w:rPr>
        <w:t>bd_plovdiv@earbd.bg</w:t>
      </w:r>
    </w:hyperlink>
  </w:p>
  <w:p w14:paraId="00D90302" w14:textId="77777777" w:rsidR="007F653E" w:rsidRPr="004A0F4D" w:rsidRDefault="00401AC0" w:rsidP="007F653E">
    <w:pPr>
      <w:ind w:left="1276" w:right="2409"/>
      <w:jc w:val="center"/>
    </w:pPr>
    <w:r>
      <w:rPr>
        <w:noProof/>
        <w:lang w:val="bg-BG" w:eastAsia="bg-BG"/>
      </w:rPr>
      <w:drawing>
        <wp:anchor distT="0" distB="0" distL="114300" distR="114300" simplePos="0" relativeHeight="251657728" behindDoc="0" locked="0" layoutInCell="1" allowOverlap="1" wp14:anchorId="0F9AC26F" wp14:editId="3F21C802">
          <wp:simplePos x="0" y="0"/>
          <wp:positionH relativeFrom="margin">
            <wp:posOffset>3810</wp:posOffset>
          </wp:positionH>
          <wp:positionV relativeFrom="page">
            <wp:posOffset>9779000</wp:posOffset>
          </wp:positionV>
          <wp:extent cx="683895" cy="683895"/>
          <wp:effectExtent l="0" t="0" r="0" b="0"/>
          <wp:wrapNone/>
          <wp:docPr id="40" name="Picture 24" descr="http://earbd.org/files/Image/Start/Who%20we%20are/Logo%20i%20snimki/1000%20Logo%20BD%20IB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http://earbd.org/files/Image/Start/Who%20we%20are/Logo%20i%20snimki/1000%20Logo%20BD%20IBR.jpg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550AFE" w14:textId="77777777" w:rsidR="00664A74" w:rsidRPr="004A0F4D" w:rsidRDefault="00401AC0" w:rsidP="00EB59AC">
    <w:pPr>
      <w:ind w:left="1276" w:right="2409"/>
      <w:jc w:val="center"/>
    </w:pPr>
    <w:r w:rsidRPr="004A0F4D">
      <w:rPr>
        <w:noProof/>
        <w:lang w:val="bg-BG" w:eastAsia="bg-BG"/>
      </w:rPr>
      <w:drawing>
        <wp:anchor distT="0" distB="0" distL="114300" distR="114300" simplePos="0" relativeHeight="251656704" behindDoc="0" locked="0" layoutInCell="1" allowOverlap="1" wp14:anchorId="0E02CA99" wp14:editId="1C230934">
          <wp:simplePos x="0" y="0"/>
          <wp:positionH relativeFrom="margin">
            <wp:posOffset>3810</wp:posOffset>
          </wp:positionH>
          <wp:positionV relativeFrom="page">
            <wp:posOffset>9779000</wp:posOffset>
          </wp:positionV>
          <wp:extent cx="683895" cy="683895"/>
          <wp:effectExtent l="0" t="0" r="0" b="0"/>
          <wp:wrapNone/>
          <wp:docPr id="41" name="Picture 41" descr="http://earbd.org/files/Image/Start/Who%20we%20are/Logo%20i%20snimki/1000%20Logo%20BD%20IB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http://earbd.org/files/Image/Start/Who%20we%20are/Logo%20i%20snimki/1000%20Logo%20BD%20IBR.jpg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A9EB8" w14:textId="77777777" w:rsidR="00732353" w:rsidRDefault="00732353">
      <w:r>
        <w:separator/>
      </w:r>
    </w:p>
  </w:footnote>
  <w:footnote w:type="continuationSeparator" w:id="0">
    <w:p w14:paraId="15B6047E" w14:textId="77777777" w:rsidR="00732353" w:rsidRDefault="00732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5F499" w14:textId="77777777" w:rsidR="00FA374C" w:rsidRPr="00351EB9" w:rsidRDefault="00401AC0" w:rsidP="00CC10CE">
    <w:pPr>
      <w:pStyle w:val="2"/>
      <w:ind w:right="-567"/>
      <w:jc w:val="center"/>
      <w:rPr>
        <w:rStyle w:val="a5"/>
        <w:rFonts w:ascii="Arial" w:hAnsi="Arial" w:cs="Arial"/>
        <w:sz w:val="2"/>
        <w:szCs w:val="2"/>
      </w:rPr>
    </w:pPr>
    <w:r>
      <w:rPr>
        <w:noProof/>
        <w:lang w:val="bg-BG" w:eastAsia="bg-BG"/>
      </w:rPr>
      <w:drawing>
        <wp:anchor distT="0" distB="0" distL="114300" distR="114300" simplePos="0" relativeHeight="251653632" behindDoc="0" locked="0" layoutInCell="1" allowOverlap="1" wp14:anchorId="222AE75A" wp14:editId="62FA1F97">
          <wp:simplePos x="0" y="0"/>
          <wp:positionH relativeFrom="column">
            <wp:posOffset>-93980</wp:posOffset>
          </wp:positionH>
          <wp:positionV relativeFrom="paragraph">
            <wp:posOffset>48895</wp:posOffset>
          </wp:positionV>
          <wp:extent cx="600710" cy="832485"/>
          <wp:effectExtent l="0" t="0" r="0" b="0"/>
          <wp:wrapSquare wrapText="bothSides"/>
          <wp:docPr id="36" name="Picture 36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17F8">
      <w:rPr>
        <w:rStyle w:val="a5"/>
        <w:rFonts w:ascii="Arial" w:hAnsi="Arial" w:cs="Arial"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52608" behindDoc="0" locked="0" layoutInCell="0" allowOverlap="1" wp14:anchorId="309AD107" wp14:editId="3E51C5F8">
              <wp:simplePos x="0" y="0"/>
              <wp:positionH relativeFrom="page">
                <wp:posOffset>6910705</wp:posOffset>
              </wp:positionH>
              <wp:positionV relativeFrom="page">
                <wp:posOffset>2251710</wp:posOffset>
              </wp:positionV>
              <wp:extent cx="321945" cy="1424940"/>
              <wp:effectExtent l="0" t="3810" r="1905" b="2540"/>
              <wp:wrapNone/>
              <wp:docPr id="4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1945" cy="1424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24DD85" w14:textId="0469D718" w:rsidR="00FA374C" w:rsidRDefault="00FA374C" w:rsidP="00FA374C">
                          <w:pPr>
                            <w:pBdr>
                              <w:top w:val="single" w:sz="4" w:space="1" w:color="D8D8D8"/>
                            </w:pBdr>
                          </w:pPr>
                          <w: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5602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9AD107" id="Rectangle 13" o:spid="_x0000_s1026" style="position:absolute;left:0;text-align:left;margin-left:544.15pt;margin-top:177.3pt;width:25.35pt;height:112.2pt;z-index:251652608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" o:allowincell="f" stroked="f">
              <v:textbox style="mso-fit-shape-to-text:t" inset="0,,0">
                <w:txbxContent>
                  <w:p w14:paraId="0724DD85" w14:textId="0469D718" w:rsidR="00FA374C" w:rsidRDefault="00FA374C" w:rsidP="00FA374C">
                    <w:pPr>
                      <w:pBdr>
                        <w:top w:val="single" w:sz="4" w:space="1" w:color="D8D8D8"/>
                      </w:pBdr>
                    </w:pPr>
                    <w:r>
                      <w:t xml:space="preserve">Page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5602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703567E6" w14:textId="77777777" w:rsidR="00234590" w:rsidRDefault="00401AC0" w:rsidP="00234590">
    <w:pPr>
      <w:pStyle w:val="2"/>
      <w:jc w:val="center"/>
      <w:rPr>
        <w:rStyle w:val="a5"/>
        <w:rFonts w:ascii="Arial" w:hAnsi="Arial" w:cs="Arial"/>
        <w:sz w:val="2"/>
        <w:szCs w:val="2"/>
      </w:rPr>
    </w:pPr>
    <w:r>
      <w:rPr>
        <w:noProof/>
        <w:u w:val="none"/>
        <w:lang w:val="bg-BG"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62249F6C" wp14:editId="3204D464">
              <wp:simplePos x="0" y="0"/>
              <wp:positionH relativeFrom="page">
                <wp:posOffset>6910705</wp:posOffset>
              </wp:positionH>
              <wp:positionV relativeFrom="page">
                <wp:posOffset>2251710</wp:posOffset>
              </wp:positionV>
              <wp:extent cx="320675" cy="1424940"/>
              <wp:effectExtent l="0" t="3810" r="3175" b="0"/>
              <wp:wrapNone/>
              <wp:docPr id="3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0675" cy="1424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0EB386" w14:textId="60AF28BB" w:rsidR="00234590" w:rsidRDefault="00234590" w:rsidP="00234590">
                          <w:pPr>
                            <w:pBdr>
                              <w:top w:val="single" w:sz="4" w:space="1" w:color="D8D8D8"/>
                            </w:pBdr>
                          </w:pPr>
                          <w: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5602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49F6C" id="Rectangle 18" o:spid="_x0000_s1027" style="position:absolute;left:0;text-align:left;margin-left:544.15pt;margin-top:177.3pt;width:25.25pt;height:112.2pt;z-index:251655680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" o:allowincell="f" stroked="f">
              <v:textbox style="mso-fit-shape-to-text:t" inset="0,,0">
                <w:txbxContent>
                  <w:p w14:paraId="050EB386" w14:textId="60AF28BB" w:rsidR="00234590" w:rsidRDefault="00234590" w:rsidP="00234590">
                    <w:pPr>
                      <w:pBdr>
                        <w:top w:val="single" w:sz="4" w:space="1" w:color="D8D8D8"/>
                      </w:pBdr>
                    </w:pPr>
                    <w:r>
                      <w:t xml:space="preserve">Page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5602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4BDFC5FC" w14:textId="77777777" w:rsidR="00234590" w:rsidRDefault="00401AC0" w:rsidP="004A0F4D">
    <w:pPr>
      <w:pStyle w:val="1"/>
      <w:framePr w:w="0" w:h="0" w:wrap="auto" w:vAnchor="margin" w:hAnchor="text" w:xAlign="left" w:yAlign="inline"/>
      <w:ind w:left="1134" w:right="-425"/>
      <w:jc w:val="left"/>
      <w:rPr>
        <w:rFonts w:ascii="Times New Roman" w:hAnsi="Times New Roman"/>
        <w:spacing w:val="40"/>
        <w:sz w:val="32"/>
        <w:szCs w:val="32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E54D837" wp14:editId="17F7B8A8">
              <wp:simplePos x="0" y="0"/>
              <wp:positionH relativeFrom="column">
                <wp:posOffset>605155</wp:posOffset>
              </wp:positionH>
              <wp:positionV relativeFrom="paragraph">
                <wp:posOffset>19685</wp:posOffset>
              </wp:positionV>
              <wp:extent cx="0" cy="895985"/>
              <wp:effectExtent l="5080" t="10160" r="13970" b="8255"/>
              <wp:wrapNone/>
              <wp:docPr id="2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959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09222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47.65pt;margin-top:1.55pt;width:0;height:70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"/>
          </w:pict>
        </mc:Fallback>
      </mc:AlternateContent>
    </w:r>
    <w:r w:rsidR="00234590">
      <w:rPr>
        <w:rFonts w:ascii="Times New Roman" w:hAnsi="Times New Roman"/>
        <w:spacing w:val="40"/>
        <w:sz w:val="32"/>
        <w:szCs w:val="32"/>
      </w:rPr>
      <w:t>РЕПУБЛИКА БЪЛГАРИЯ</w:t>
    </w:r>
  </w:p>
  <w:p w14:paraId="62BB2FE2" w14:textId="77777777" w:rsidR="00234590" w:rsidRDefault="00234590" w:rsidP="004A0F4D">
    <w:pPr>
      <w:ind w:left="1134" w:right="-425"/>
      <w:rPr>
        <w:lang w:val="bg-BG"/>
      </w:rPr>
    </w:pPr>
  </w:p>
  <w:p w14:paraId="4228DB0D" w14:textId="77777777" w:rsidR="00234590" w:rsidRDefault="00234590" w:rsidP="004A0F4D">
    <w:pPr>
      <w:pStyle w:val="1"/>
      <w:keepNext w:val="0"/>
      <w:framePr w:w="0" w:h="0" w:wrap="auto" w:vAnchor="margin" w:hAnchor="text" w:xAlign="left" w:yAlign="inline"/>
      <w:spacing w:line="240" w:lineRule="auto"/>
      <w:ind w:left="1134" w:right="-425"/>
      <w:jc w:val="left"/>
      <w:rPr>
        <w:rFonts w:ascii="Times New Roman" w:hAnsi="Times New Roman"/>
        <w:spacing w:val="0"/>
        <w:sz w:val="28"/>
        <w:szCs w:val="28"/>
      </w:rPr>
    </w:pPr>
    <w:r>
      <w:rPr>
        <w:rFonts w:ascii="Times New Roman" w:hAnsi="Times New Roman"/>
        <w:spacing w:val="0"/>
        <w:sz w:val="28"/>
        <w:szCs w:val="28"/>
      </w:rPr>
      <w:t>МИНИСТЕРСТВО НА ОКОЛНАТА СРЕДА И ВОДИТЕ</w:t>
    </w:r>
  </w:p>
  <w:p w14:paraId="3468556B" w14:textId="77777777" w:rsidR="004A0F4D" w:rsidRPr="004A0F4D" w:rsidRDefault="004A0F4D" w:rsidP="004A0F4D">
    <w:pPr>
      <w:rPr>
        <w:lang w:val="bg-BG"/>
      </w:rPr>
    </w:pPr>
  </w:p>
  <w:p w14:paraId="21A1BF97" w14:textId="77777777" w:rsidR="00FA374C" w:rsidRPr="00234590" w:rsidRDefault="00234590" w:rsidP="004A0F4D">
    <w:pPr>
      <w:pStyle w:val="1"/>
      <w:keepNext w:val="0"/>
      <w:framePr w:w="0" w:h="0" w:wrap="auto" w:vAnchor="margin" w:hAnchor="text" w:xAlign="left" w:yAlign="inline"/>
      <w:spacing w:line="240" w:lineRule="auto"/>
      <w:ind w:left="1134" w:right="-1"/>
      <w:jc w:val="left"/>
      <w:rPr>
        <w:rFonts w:ascii="Times New Roman" w:hAnsi="Times New Roman"/>
        <w:spacing w:val="0"/>
        <w:sz w:val="28"/>
        <w:szCs w:val="28"/>
        <w:lang w:val="en-US"/>
      </w:rPr>
    </w:pPr>
    <w:r>
      <w:rPr>
        <w:rFonts w:ascii="Times New Roman" w:hAnsi="Times New Roman"/>
        <w:spacing w:val="0"/>
        <w:sz w:val="28"/>
        <w:szCs w:val="28"/>
      </w:rPr>
      <w:t>БАСЕЙНОВА ДИРЕКЦИЯ „ИЗТОЧНОБЕЛОМОРСКИ РАЙОН</w:t>
    </w:r>
    <w:r w:rsidR="00914CB1">
      <w:rPr>
        <w:rFonts w:ascii="Times New Roman" w:hAnsi="Times New Roman"/>
        <w:spacing w:val="0"/>
        <w:sz w:val="28"/>
        <w:szCs w:val="28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6FBA"/>
    <w:multiLevelType w:val="hybridMultilevel"/>
    <w:tmpl w:val="6D581FEA"/>
    <w:lvl w:ilvl="0" w:tplc="E8BC1E0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63C63"/>
    <w:multiLevelType w:val="hybridMultilevel"/>
    <w:tmpl w:val="83DAD20E"/>
    <w:lvl w:ilvl="0" w:tplc="F8CE968C">
      <w:start w:val="1"/>
      <w:numFmt w:val="decimal"/>
      <w:suff w:val="space"/>
      <w:lvlText w:val="%1."/>
      <w:lvlJc w:val="left"/>
      <w:pPr>
        <w:ind w:left="0" w:firstLine="0"/>
      </w:pPr>
      <w:rPr>
        <w:b w:val="0"/>
        <w:color w:val="auto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744B1"/>
    <w:multiLevelType w:val="hybridMultilevel"/>
    <w:tmpl w:val="851CE4E6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36D3F"/>
    <w:multiLevelType w:val="hybridMultilevel"/>
    <w:tmpl w:val="19F8BFA8"/>
    <w:lvl w:ilvl="0" w:tplc="79A2AE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32740"/>
    <w:multiLevelType w:val="hybridMultilevel"/>
    <w:tmpl w:val="FABE156C"/>
    <w:lvl w:ilvl="0" w:tplc="105E454C">
      <w:numFmt w:val="bullet"/>
      <w:suff w:val="space"/>
      <w:lvlText w:val="–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26B2D"/>
    <w:multiLevelType w:val="hybridMultilevel"/>
    <w:tmpl w:val="B82E704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suff w:val="space"/>
      <w:lvlText w:val="%4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33BB9"/>
    <w:multiLevelType w:val="hybridMultilevel"/>
    <w:tmpl w:val="B608078A"/>
    <w:lvl w:ilvl="0" w:tplc="F2206EB6">
      <w:start w:val="1"/>
      <w:numFmt w:val="decimal"/>
      <w:suff w:val="space"/>
      <w:lvlText w:val="%1."/>
      <w:lvlJc w:val="left"/>
      <w:pPr>
        <w:ind w:left="0" w:firstLine="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07D44"/>
    <w:multiLevelType w:val="hybridMultilevel"/>
    <w:tmpl w:val="2AF09B1E"/>
    <w:lvl w:ilvl="0" w:tplc="00B8D41A">
      <w:numFmt w:val="bullet"/>
      <w:suff w:val="space"/>
      <w:lvlText w:val="–"/>
      <w:lvlJc w:val="left"/>
      <w:pPr>
        <w:ind w:left="0" w:firstLine="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D4A80"/>
    <w:multiLevelType w:val="hybridMultilevel"/>
    <w:tmpl w:val="C6A2CEE8"/>
    <w:lvl w:ilvl="0" w:tplc="7124FDEA">
      <w:start w:val="1"/>
      <w:numFmt w:val="decimal"/>
      <w:suff w:val="space"/>
      <w:lvlText w:val="%1."/>
      <w:lvlJc w:val="left"/>
      <w:pPr>
        <w:ind w:left="0" w:firstLine="0"/>
      </w:pPr>
      <w:rPr>
        <w:b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50A27"/>
    <w:multiLevelType w:val="hybridMultilevel"/>
    <w:tmpl w:val="64020FC4"/>
    <w:lvl w:ilvl="0" w:tplc="8FFE7468">
      <w:numFmt w:val="bullet"/>
      <w:suff w:val="space"/>
      <w:lvlText w:val="–"/>
      <w:lvlJc w:val="left"/>
      <w:pPr>
        <w:ind w:left="0" w:firstLine="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1724CD9"/>
    <w:multiLevelType w:val="hybridMultilevel"/>
    <w:tmpl w:val="BBEA97D4"/>
    <w:lvl w:ilvl="0" w:tplc="8F0E7082">
      <w:start w:val="2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76571"/>
    <w:multiLevelType w:val="hybridMultilevel"/>
    <w:tmpl w:val="440E4822"/>
    <w:lvl w:ilvl="0" w:tplc="45F092F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D5B7E"/>
    <w:multiLevelType w:val="hybridMultilevel"/>
    <w:tmpl w:val="C23C3046"/>
    <w:lvl w:ilvl="0" w:tplc="5F9ECE2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024AA"/>
    <w:multiLevelType w:val="hybridMultilevel"/>
    <w:tmpl w:val="75CA5A8A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3434C"/>
    <w:multiLevelType w:val="hybridMultilevel"/>
    <w:tmpl w:val="851CE4E6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05275"/>
    <w:multiLevelType w:val="hybridMultilevel"/>
    <w:tmpl w:val="B82E704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suff w:val="space"/>
      <w:lvlText w:val="%4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40743"/>
    <w:multiLevelType w:val="hybridMultilevel"/>
    <w:tmpl w:val="B398541A"/>
    <w:lvl w:ilvl="0" w:tplc="DE30877A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A1204"/>
    <w:multiLevelType w:val="hybridMultilevel"/>
    <w:tmpl w:val="851CE4E6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297FEF"/>
    <w:multiLevelType w:val="hybridMultilevel"/>
    <w:tmpl w:val="C6A2CEE8"/>
    <w:lvl w:ilvl="0" w:tplc="7124FDEA">
      <w:start w:val="1"/>
      <w:numFmt w:val="decimal"/>
      <w:suff w:val="space"/>
      <w:lvlText w:val="%1."/>
      <w:lvlJc w:val="left"/>
      <w:pPr>
        <w:ind w:left="0" w:firstLine="0"/>
      </w:pPr>
      <w:rPr>
        <w:b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D5C1D"/>
    <w:multiLevelType w:val="hybridMultilevel"/>
    <w:tmpl w:val="9C0AA6D2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C502A"/>
    <w:multiLevelType w:val="hybridMultilevel"/>
    <w:tmpl w:val="851CE4E6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34BC9"/>
    <w:multiLevelType w:val="hybridMultilevel"/>
    <w:tmpl w:val="851CE4E6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94AEE"/>
    <w:multiLevelType w:val="hybridMultilevel"/>
    <w:tmpl w:val="0B621B8E"/>
    <w:lvl w:ilvl="0" w:tplc="5F1C2D4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E6815"/>
    <w:multiLevelType w:val="hybridMultilevel"/>
    <w:tmpl w:val="F8B28A44"/>
    <w:lvl w:ilvl="0" w:tplc="D9E0141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D52D6"/>
    <w:multiLevelType w:val="hybridMultilevel"/>
    <w:tmpl w:val="851CE4E6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87A81"/>
    <w:multiLevelType w:val="hybridMultilevel"/>
    <w:tmpl w:val="3544CFDC"/>
    <w:lvl w:ilvl="0" w:tplc="E8BC1E0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E5F0D"/>
    <w:multiLevelType w:val="hybridMultilevel"/>
    <w:tmpl w:val="851CE4E6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F61799"/>
    <w:multiLevelType w:val="hybridMultilevel"/>
    <w:tmpl w:val="C6089DA0"/>
    <w:lvl w:ilvl="0" w:tplc="9316460C">
      <w:numFmt w:val="bullet"/>
      <w:suff w:val="space"/>
      <w:lvlText w:val="–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A80B44"/>
    <w:multiLevelType w:val="hybridMultilevel"/>
    <w:tmpl w:val="3544CFDC"/>
    <w:lvl w:ilvl="0" w:tplc="E8BC1E0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05974"/>
    <w:multiLevelType w:val="hybridMultilevel"/>
    <w:tmpl w:val="588EA41C"/>
    <w:lvl w:ilvl="0" w:tplc="12E423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208E8"/>
    <w:multiLevelType w:val="hybridMultilevel"/>
    <w:tmpl w:val="221CD430"/>
    <w:lvl w:ilvl="0" w:tplc="A7B43914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74312D"/>
    <w:multiLevelType w:val="hybridMultilevel"/>
    <w:tmpl w:val="3F18107A"/>
    <w:lvl w:ilvl="0" w:tplc="9E34E2C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C0FA6"/>
    <w:multiLevelType w:val="hybridMultilevel"/>
    <w:tmpl w:val="66F40836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BA327FBA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D5293"/>
    <w:multiLevelType w:val="hybridMultilevel"/>
    <w:tmpl w:val="440E4822"/>
    <w:lvl w:ilvl="0" w:tplc="45F092F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B039B2"/>
    <w:multiLevelType w:val="hybridMultilevel"/>
    <w:tmpl w:val="C6A2CEE8"/>
    <w:lvl w:ilvl="0" w:tplc="7124FDEA">
      <w:start w:val="1"/>
      <w:numFmt w:val="decimal"/>
      <w:suff w:val="space"/>
      <w:lvlText w:val="%1."/>
      <w:lvlJc w:val="left"/>
      <w:pPr>
        <w:ind w:left="0" w:firstLine="0"/>
      </w:pPr>
      <w:rPr>
        <w:b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31FC8"/>
    <w:multiLevelType w:val="multilevel"/>
    <w:tmpl w:val="D7CAEEA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color w:val="auto"/>
      </w:rPr>
    </w:lvl>
    <w:lvl w:ilvl="1">
      <w:start w:val="5"/>
      <w:numFmt w:val="decimal"/>
      <w:isLgl/>
      <w:lvlText w:val="%1.%2."/>
      <w:lvlJc w:val="left"/>
      <w:pPr>
        <w:ind w:left="823" w:hanging="54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6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hint="default"/>
        <w:b w:val="0"/>
      </w:rPr>
    </w:lvl>
  </w:abstractNum>
  <w:abstractNum w:abstractNumId="36" w15:restartNumberingAfterBreak="0">
    <w:nsid w:val="798D5F3A"/>
    <w:multiLevelType w:val="hybridMultilevel"/>
    <w:tmpl w:val="F93E70A8"/>
    <w:lvl w:ilvl="0" w:tplc="5C42ABF6">
      <w:start w:val="1"/>
      <w:numFmt w:val="decimal"/>
      <w:suff w:val="space"/>
      <w:lvlText w:val="%1."/>
      <w:lvlJc w:val="left"/>
      <w:pPr>
        <w:ind w:left="278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3501" w:hanging="360"/>
      </w:pPr>
    </w:lvl>
    <w:lvl w:ilvl="2" w:tplc="0402001B">
      <w:start w:val="1"/>
      <w:numFmt w:val="lowerRoman"/>
      <w:lvlText w:val="%3."/>
      <w:lvlJc w:val="right"/>
      <w:pPr>
        <w:ind w:left="4221" w:hanging="180"/>
      </w:pPr>
    </w:lvl>
    <w:lvl w:ilvl="3" w:tplc="0402000F">
      <w:start w:val="1"/>
      <w:numFmt w:val="decimal"/>
      <w:lvlText w:val="%4."/>
      <w:lvlJc w:val="left"/>
      <w:pPr>
        <w:ind w:left="4941" w:hanging="360"/>
      </w:pPr>
    </w:lvl>
    <w:lvl w:ilvl="4" w:tplc="04020019">
      <w:start w:val="1"/>
      <w:numFmt w:val="lowerLetter"/>
      <w:lvlText w:val="%5."/>
      <w:lvlJc w:val="left"/>
      <w:pPr>
        <w:ind w:left="5661" w:hanging="360"/>
      </w:pPr>
    </w:lvl>
    <w:lvl w:ilvl="5" w:tplc="0402001B">
      <w:start w:val="1"/>
      <w:numFmt w:val="lowerRoman"/>
      <w:lvlText w:val="%6."/>
      <w:lvlJc w:val="right"/>
      <w:pPr>
        <w:ind w:left="6381" w:hanging="180"/>
      </w:pPr>
    </w:lvl>
    <w:lvl w:ilvl="6" w:tplc="0402000F">
      <w:start w:val="1"/>
      <w:numFmt w:val="decimal"/>
      <w:lvlText w:val="%7."/>
      <w:lvlJc w:val="left"/>
      <w:pPr>
        <w:ind w:left="7101" w:hanging="360"/>
      </w:pPr>
    </w:lvl>
    <w:lvl w:ilvl="7" w:tplc="04020019">
      <w:start w:val="1"/>
      <w:numFmt w:val="lowerLetter"/>
      <w:lvlText w:val="%8."/>
      <w:lvlJc w:val="left"/>
      <w:pPr>
        <w:ind w:left="7821" w:hanging="360"/>
      </w:pPr>
    </w:lvl>
    <w:lvl w:ilvl="8" w:tplc="0402001B">
      <w:start w:val="1"/>
      <w:numFmt w:val="lowerRoman"/>
      <w:lvlText w:val="%9."/>
      <w:lvlJc w:val="right"/>
      <w:pPr>
        <w:ind w:left="8541" w:hanging="180"/>
      </w:pPr>
    </w:lvl>
  </w:abstractNum>
  <w:abstractNum w:abstractNumId="37" w15:restartNumberingAfterBreak="0">
    <w:nsid w:val="7A1F5A42"/>
    <w:multiLevelType w:val="hybridMultilevel"/>
    <w:tmpl w:val="DAEE91AE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suff w:val="space"/>
      <w:lvlText w:val="%4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66F51"/>
    <w:multiLevelType w:val="hybridMultilevel"/>
    <w:tmpl w:val="851CE4E6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2"/>
  </w:num>
  <w:num w:numId="6">
    <w:abstractNumId w:val="36"/>
  </w:num>
  <w:num w:numId="7">
    <w:abstractNumId w:val="25"/>
  </w:num>
  <w:num w:numId="8">
    <w:abstractNumId w:val="10"/>
  </w:num>
  <w:num w:numId="9">
    <w:abstractNumId w:val="12"/>
  </w:num>
  <w:num w:numId="10">
    <w:abstractNumId w:val="14"/>
  </w:num>
  <w:num w:numId="11">
    <w:abstractNumId w:val="35"/>
  </w:num>
  <w:num w:numId="12">
    <w:abstractNumId w:val="21"/>
  </w:num>
  <w:num w:numId="13">
    <w:abstractNumId w:val="30"/>
  </w:num>
  <w:num w:numId="14">
    <w:abstractNumId w:val="27"/>
  </w:num>
  <w:num w:numId="15">
    <w:abstractNumId w:val="17"/>
  </w:num>
  <w:num w:numId="16">
    <w:abstractNumId w:val="13"/>
  </w:num>
  <w:num w:numId="17">
    <w:abstractNumId w:val="9"/>
  </w:num>
  <w:num w:numId="18">
    <w:abstractNumId w:val="37"/>
  </w:num>
  <w:num w:numId="19">
    <w:abstractNumId w:val="28"/>
  </w:num>
  <w:num w:numId="20">
    <w:abstractNumId w:val="19"/>
  </w:num>
  <w:num w:numId="21">
    <w:abstractNumId w:val="5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</w:num>
  <w:num w:numId="26">
    <w:abstractNumId w:val="8"/>
  </w:num>
  <w:num w:numId="27">
    <w:abstractNumId w:val="16"/>
  </w:num>
  <w:num w:numId="28">
    <w:abstractNumId w:val="26"/>
  </w:num>
  <w:num w:numId="29">
    <w:abstractNumId w:val="24"/>
  </w:num>
  <w:num w:numId="30">
    <w:abstractNumId w:val="33"/>
  </w:num>
  <w:num w:numId="31">
    <w:abstractNumId w:val="11"/>
  </w:num>
  <w:num w:numId="32">
    <w:abstractNumId w:val="20"/>
  </w:num>
  <w:num w:numId="33">
    <w:abstractNumId w:val="4"/>
  </w:num>
  <w:num w:numId="34">
    <w:abstractNumId w:val="15"/>
  </w:num>
  <w:num w:numId="35">
    <w:abstractNumId w:val="38"/>
  </w:num>
  <w:num w:numId="36">
    <w:abstractNumId w:val="31"/>
  </w:num>
  <w:num w:numId="37">
    <w:abstractNumId w:val="7"/>
  </w:num>
  <w:num w:numId="38">
    <w:abstractNumId w:val="23"/>
  </w:num>
  <w:num w:numId="39">
    <w:abstractNumId w:val="3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7D"/>
    <w:rsid w:val="000004D7"/>
    <w:rsid w:val="00001299"/>
    <w:rsid w:val="000019D8"/>
    <w:rsid w:val="000022F7"/>
    <w:rsid w:val="00003DEF"/>
    <w:rsid w:val="00004259"/>
    <w:rsid w:val="00007BC1"/>
    <w:rsid w:val="00007DA7"/>
    <w:rsid w:val="0001081D"/>
    <w:rsid w:val="00010AE5"/>
    <w:rsid w:val="000121F5"/>
    <w:rsid w:val="000122F3"/>
    <w:rsid w:val="00012FD2"/>
    <w:rsid w:val="000134E0"/>
    <w:rsid w:val="000135D1"/>
    <w:rsid w:val="000140E9"/>
    <w:rsid w:val="00014BAF"/>
    <w:rsid w:val="000155D2"/>
    <w:rsid w:val="0001721A"/>
    <w:rsid w:val="0002117A"/>
    <w:rsid w:val="00022399"/>
    <w:rsid w:val="00022C45"/>
    <w:rsid w:val="000231C5"/>
    <w:rsid w:val="000237CB"/>
    <w:rsid w:val="000239B7"/>
    <w:rsid w:val="00027698"/>
    <w:rsid w:val="0002772A"/>
    <w:rsid w:val="0003045B"/>
    <w:rsid w:val="00030A2F"/>
    <w:rsid w:val="0003166E"/>
    <w:rsid w:val="00031E66"/>
    <w:rsid w:val="00032D6E"/>
    <w:rsid w:val="00033319"/>
    <w:rsid w:val="00034C98"/>
    <w:rsid w:val="00034DAD"/>
    <w:rsid w:val="0003622F"/>
    <w:rsid w:val="0004004B"/>
    <w:rsid w:val="0004132A"/>
    <w:rsid w:val="00043AF1"/>
    <w:rsid w:val="00044043"/>
    <w:rsid w:val="0004621E"/>
    <w:rsid w:val="000467AF"/>
    <w:rsid w:val="000534EC"/>
    <w:rsid w:val="00054952"/>
    <w:rsid w:val="000549EB"/>
    <w:rsid w:val="00055CA4"/>
    <w:rsid w:val="00056110"/>
    <w:rsid w:val="00060ED0"/>
    <w:rsid w:val="000617BC"/>
    <w:rsid w:val="000627CE"/>
    <w:rsid w:val="000634C2"/>
    <w:rsid w:val="00070EC0"/>
    <w:rsid w:val="00071879"/>
    <w:rsid w:val="00071E67"/>
    <w:rsid w:val="000731D7"/>
    <w:rsid w:val="000772E5"/>
    <w:rsid w:val="00080424"/>
    <w:rsid w:val="000815F1"/>
    <w:rsid w:val="0008233A"/>
    <w:rsid w:val="00082A73"/>
    <w:rsid w:val="00082B8C"/>
    <w:rsid w:val="000838F8"/>
    <w:rsid w:val="000901EB"/>
    <w:rsid w:val="000908F6"/>
    <w:rsid w:val="000923A8"/>
    <w:rsid w:val="00095760"/>
    <w:rsid w:val="000A0648"/>
    <w:rsid w:val="000A0BA8"/>
    <w:rsid w:val="000A26D2"/>
    <w:rsid w:val="000A33B3"/>
    <w:rsid w:val="000A38FE"/>
    <w:rsid w:val="000A3A56"/>
    <w:rsid w:val="000A3B29"/>
    <w:rsid w:val="000A4624"/>
    <w:rsid w:val="000A46D7"/>
    <w:rsid w:val="000B12CE"/>
    <w:rsid w:val="000B1A42"/>
    <w:rsid w:val="000B24F0"/>
    <w:rsid w:val="000B35C9"/>
    <w:rsid w:val="000B521F"/>
    <w:rsid w:val="000B6FAD"/>
    <w:rsid w:val="000B7150"/>
    <w:rsid w:val="000B73F8"/>
    <w:rsid w:val="000B7DF4"/>
    <w:rsid w:val="000C0D81"/>
    <w:rsid w:val="000C2CCF"/>
    <w:rsid w:val="000C49D9"/>
    <w:rsid w:val="000C5D0D"/>
    <w:rsid w:val="000C7713"/>
    <w:rsid w:val="000D0C2F"/>
    <w:rsid w:val="000D13A3"/>
    <w:rsid w:val="000D22E8"/>
    <w:rsid w:val="000D47C5"/>
    <w:rsid w:val="000D4CFC"/>
    <w:rsid w:val="000E01C3"/>
    <w:rsid w:val="000E0BB7"/>
    <w:rsid w:val="000E0E0D"/>
    <w:rsid w:val="000E1A09"/>
    <w:rsid w:val="000E1E18"/>
    <w:rsid w:val="000E3699"/>
    <w:rsid w:val="000E39E4"/>
    <w:rsid w:val="000E452C"/>
    <w:rsid w:val="000E4DD4"/>
    <w:rsid w:val="000E5A45"/>
    <w:rsid w:val="000E5D44"/>
    <w:rsid w:val="000E642C"/>
    <w:rsid w:val="000E75FD"/>
    <w:rsid w:val="000E7CFE"/>
    <w:rsid w:val="000F0561"/>
    <w:rsid w:val="000F0E93"/>
    <w:rsid w:val="000F15A4"/>
    <w:rsid w:val="000F15DA"/>
    <w:rsid w:val="000F1EA4"/>
    <w:rsid w:val="000F2195"/>
    <w:rsid w:val="000F28BC"/>
    <w:rsid w:val="000F64FF"/>
    <w:rsid w:val="000F70D6"/>
    <w:rsid w:val="000F7D1A"/>
    <w:rsid w:val="001004DC"/>
    <w:rsid w:val="001011D8"/>
    <w:rsid w:val="00102222"/>
    <w:rsid w:val="00105EE3"/>
    <w:rsid w:val="0010688A"/>
    <w:rsid w:val="001125D9"/>
    <w:rsid w:val="00113EBC"/>
    <w:rsid w:val="00113F6B"/>
    <w:rsid w:val="00115C81"/>
    <w:rsid w:val="0011628B"/>
    <w:rsid w:val="0012239C"/>
    <w:rsid w:val="00125BF2"/>
    <w:rsid w:val="0012629A"/>
    <w:rsid w:val="00126B09"/>
    <w:rsid w:val="00127C2B"/>
    <w:rsid w:val="00130F83"/>
    <w:rsid w:val="00131300"/>
    <w:rsid w:val="001316E4"/>
    <w:rsid w:val="00132366"/>
    <w:rsid w:val="00133518"/>
    <w:rsid w:val="00134D4F"/>
    <w:rsid w:val="0013558F"/>
    <w:rsid w:val="00137746"/>
    <w:rsid w:val="001415AF"/>
    <w:rsid w:val="001415D2"/>
    <w:rsid w:val="00142650"/>
    <w:rsid w:val="001461BD"/>
    <w:rsid w:val="00150382"/>
    <w:rsid w:val="0015093F"/>
    <w:rsid w:val="0015116B"/>
    <w:rsid w:val="001539F9"/>
    <w:rsid w:val="00154809"/>
    <w:rsid w:val="00154D8A"/>
    <w:rsid w:val="00156E66"/>
    <w:rsid w:val="0015768E"/>
    <w:rsid w:val="00160405"/>
    <w:rsid w:val="00160A7D"/>
    <w:rsid w:val="00162D7A"/>
    <w:rsid w:val="0016311A"/>
    <w:rsid w:val="001639CE"/>
    <w:rsid w:val="00163BB9"/>
    <w:rsid w:val="001642FF"/>
    <w:rsid w:val="0016568B"/>
    <w:rsid w:val="00166BD9"/>
    <w:rsid w:val="00166EAA"/>
    <w:rsid w:val="00167A8D"/>
    <w:rsid w:val="00167AD9"/>
    <w:rsid w:val="00172DA2"/>
    <w:rsid w:val="0018134A"/>
    <w:rsid w:val="001847FA"/>
    <w:rsid w:val="00184BEA"/>
    <w:rsid w:val="00185364"/>
    <w:rsid w:val="00185DA8"/>
    <w:rsid w:val="0018629B"/>
    <w:rsid w:val="00187B88"/>
    <w:rsid w:val="001906AF"/>
    <w:rsid w:val="00190705"/>
    <w:rsid w:val="00195078"/>
    <w:rsid w:val="00195A19"/>
    <w:rsid w:val="00196442"/>
    <w:rsid w:val="00196E27"/>
    <w:rsid w:val="0019722D"/>
    <w:rsid w:val="001A0156"/>
    <w:rsid w:val="001A0732"/>
    <w:rsid w:val="001A1847"/>
    <w:rsid w:val="001A3067"/>
    <w:rsid w:val="001A3221"/>
    <w:rsid w:val="001A32D3"/>
    <w:rsid w:val="001B0238"/>
    <w:rsid w:val="001B2C71"/>
    <w:rsid w:val="001B2D00"/>
    <w:rsid w:val="001B41E1"/>
    <w:rsid w:val="001B4211"/>
    <w:rsid w:val="001B4B93"/>
    <w:rsid w:val="001B720A"/>
    <w:rsid w:val="001B774D"/>
    <w:rsid w:val="001B7A6F"/>
    <w:rsid w:val="001C2912"/>
    <w:rsid w:val="001C2F0B"/>
    <w:rsid w:val="001C31D1"/>
    <w:rsid w:val="001C44D7"/>
    <w:rsid w:val="001C587A"/>
    <w:rsid w:val="001C6B82"/>
    <w:rsid w:val="001C7940"/>
    <w:rsid w:val="001D3FC4"/>
    <w:rsid w:val="001D5994"/>
    <w:rsid w:val="001E11DF"/>
    <w:rsid w:val="001E1BDF"/>
    <w:rsid w:val="001E1CC5"/>
    <w:rsid w:val="001E33B4"/>
    <w:rsid w:val="001E5E6A"/>
    <w:rsid w:val="001E736E"/>
    <w:rsid w:val="001E79A0"/>
    <w:rsid w:val="001F1E94"/>
    <w:rsid w:val="001F3012"/>
    <w:rsid w:val="001F31D4"/>
    <w:rsid w:val="001F3650"/>
    <w:rsid w:val="001F687F"/>
    <w:rsid w:val="001F7B2E"/>
    <w:rsid w:val="00203089"/>
    <w:rsid w:val="0020338A"/>
    <w:rsid w:val="002058DC"/>
    <w:rsid w:val="00205E38"/>
    <w:rsid w:val="00207A96"/>
    <w:rsid w:val="00207E71"/>
    <w:rsid w:val="00210294"/>
    <w:rsid w:val="0021207E"/>
    <w:rsid w:val="00213927"/>
    <w:rsid w:val="00213A97"/>
    <w:rsid w:val="00214CA2"/>
    <w:rsid w:val="0021523F"/>
    <w:rsid w:val="002154BF"/>
    <w:rsid w:val="002162A2"/>
    <w:rsid w:val="00216705"/>
    <w:rsid w:val="002176D1"/>
    <w:rsid w:val="00217D15"/>
    <w:rsid w:val="00220767"/>
    <w:rsid w:val="00220E1A"/>
    <w:rsid w:val="00221C88"/>
    <w:rsid w:val="002222EC"/>
    <w:rsid w:val="002230EE"/>
    <w:rsid w:val="002233EB"/>
    <w:rsid w:val="002241CF"/>
    <w:rsid w:val="002247D0"/>
    <w:rsid w:val="00224924"/>
    <w:rsid w:val="0022495E"/>
    <w:rsid w:val="00230826"/>
    <w:rsid w:val="00230A81"/>
    <w:rsid w:val="00234590"/>
    <w:rsid w:val="002373DF"/>
    <w:rsid w:val="00240741"/>
    <w:rsid w:val="00241500"/>
    <w:rsid w:val="00245B9C"/>
    <w:rsid w:val="00246177"/>
    <w:rsid w:val="0024669F"/>
    <w:rsid w:val="00246971"/>
    <w:rsid w:val="00247003"/>
    <w:rsid w:val="00247EF4"/>
    <w:rsid w:val="0025091E"/>
    <w:rsid w:val="002522D8"/>
    <w:rsid w:val="00256C81"/>
    <w:rsid w:val="00257F96"/>
    <w:rsid w:val="002620C4"/>
    <w:rsid w:val="002620DE"/>
    <w:rsid w:val="00265AD4"/>
    <w:rsid w:val="00265BB7"/>
    <w:rsid w:val="00267708"/>
    <w:rsid w:val="00270A3E"/>
    <w:rsid w:val="00272B06"/>
    <w:rsid w:val="002763D9"/>
    <w:rsid w:val="0027662F"/>
    <w:rsid w:val="00280881"/>
    <w:rsid w:val="002811FB"/>
    <w:rsid w:val="00281278"/>
    <w:rsid w:val="0028234B"/>
    <w:rsid w:val="00286311"/>
    <w:rsid w:val="00286EB2"/>
    <w:rsid w:val="00287B2A"/>
    <w:rsid w:val="002900EA"/>
    <w:rsid w:val="002912CB"/>
    <w:rsid w:val="002931A0"/>
    <w:rsid w:val="00294BB4"/>
    <w:rsid w:val="00295483"/>
    <w:rsid w:val="00295B8A"/>
    <w:rsid w:val="002962A1"/>
    <w:rsid w:val="0029718F"/>
    <w:rsid w:val="002A1EE3"/>
    <w:rsid w:val="002A2780"/>
    <w:rsid w:val="002A4AC1"/>
    <w:rsid w:val="002A673F"/>
    <w:rsid w:val="002B0320"/>
    <w:rsid w:val="002B0C18"/>
    <w:rsid w:val="002B4CF2"/>
    <w:rsid w:val="002B570E"/>
    <w:rsid w:val="002B586D"/>
    <w:rsid w:val="002B6258"/>
    <w:rsid w:val="002C0B69"/>
    <w:rsid w:val="002C0F8B"/>
    <w:rsid w:val="002C45B4"/>
    <w:rsid w:val="002C4D23"/>
    <w:rsid w:val="002C5133"/>
    <w:rsid w:val="002C573D"/>
    <w:rsid w:val="002C5A79"/>
    <w:rsid w:val="002C5EE7"/>
    <w:rsid w:val="002C75E2"/>
    <w:rsid w:val="002D09F6"/>
    <w:rsid w:val="002D0E19"/>
    <w:rsid w:val="002D5ADC"/>
    <w:rsid w:val="002E12A8"/>
    <w:rsid w:val="002E1568"/>
    <w:rsid w:val="002E3E7F"/>
    <w:rsid w:val="002E440D"/>
    <w:rsid w:val="002E493E"/>
    <w:rsid w:val="002E73A3"/>
    <w:rsid w:val="002F037B"/>
    <w:rsid w:val="002F0F8B"/>
    <w:rsid w:val="002F4406"/>
    <w:rsid w:val="002F6661"/>
    <w:rsid w:val="002F67F0"/>
    <w:rsid w:val="003037AA"/>
    <w:rsid w:val="00303FB0"/>
    <w:rsid w:val="00304AED"/>
    <w:rsid w:val="003060E0"/>
    <w:rsid w:val="00310070"/>
    <w:rsid w:val="00311846"/>
    <w:rsid w:val="00311979"/>
    <w:rsid w:val="003131BE"/>
    <w:rsid w:val="0031330A"/>
    <w:rsid w:val="00314D28"/>
    <w:rsid w:val="003158BD"/>
    <w:rsid w:val="003205B7"/>
    <w:rsid w:val="00321F71"/>
    <w:rsid w:val="00322646"/>
    <w:rsid w:val="00324E08"/>
    <w:rsid w:val="00324E67"/>
    <w:rsid w:val="00327242"/>
    <w:rsid w:val="003318C2"/>
    <w:rsid w:val="00334D99"/>
    <w:rsid w:val="00335DB9"/>
    <w:rsid w:val="0033674D"/>
    <w:rsid w:val="00336A00"/>
    <w:rsid w:val="00337082"/>
    <w:rsid w:val="00337565"/>
    <w:rsid w:val="00340809"/>
    <w:rsid w:val="00342757"/>
    <w:rsid w:val="00344AA8"/>
    <w:rsid w:val="00351507"/>
    <w:rsid w:val="003532A1"/>
    <w:rsid w:val="0035441B"/>
    <w:rsid w:val="00354B4A"/>
    <w:rsid w:val="00355DB0"/>
    <w:rsid w:val="00356922"/>
    <w:rsid w:val="00356A16"/>
    <w:rsid w:val="00357B08"/>
    <w:rsid w:val="00361AA3"/>
    <w:rsid w:val="0036230E"/>
    <w:rsid w:val="00363347"/>
    <w:rsid w:val="003635F9"/>
    <w:rsid w:val="00363C56"/>
    <w:rsid w:val="0036638B"/>
    <w:rsid w:val="00367003"/>
    <w:rsid w:val="003702BA"/>
    <w:rsid w:val="00370906"/>
    <w:rsid w:val="003728CB"/>
    <w:rsid w:val="00381045"/>
    <w:rsid w:val="00383050"/>
    <w:rsid w:val="003830C3"/>
    <w:rsid w:val="00383497"/>
    <w:rsid w:val="0038467A"/>
    <w:rsid w:val="0038475E"/>
    <w:rsid w:val="00386053"/>
    <w:rsid w:val="00386F30"/>
    <w:rsid w:val="00387C70"/>
    <w:rsid w:val="00391BED"/>
    <w:rsid w:val="003974A2"/>
    <w:rsid w:val="003A2C3D"/>
    <w:rsid w:val="003A3F02"/>
    <w:rsid w:val="003A4801"/>
    <w:rsid w:val="003A4B67"/>
    <w:rsid w:val="003A5A0D"/>
    <w:rsid w:val="003A5BD0"/>
    <w:rsid w:val="003A7412"/>
    <w:rsid w:val="003B0073"/>
    <w:rsid w:val="003B06EA"/>
    <w:rsid w:val="003B6D83"/>
    <w:rsid w:val="003C346D"/>
    <w:rsid w:val="003C42B5"/>
    <w:rsid w:val="003C4CF6"/>
    <w:rsid w:val="003C5800"/>
    <w:rsid w:val="003C7FA6"/>
    <w:rsid w:val="003D101B"/>
    <w:rsid w:val="003D1F25"/>
    <w:rsid w:val="003D5B54"/>
    <w:rsid w:val="003D6EE0"/>
    <w:rsid w:val="003D6FD0"/>
    <w:rsid w:val="003E1D0A"/>
    <w:rsid w:val="003E1FBB"/>
    <w:rsid w:val="003E2220"/>
    <w:rsid w:val="003E29ED"/>
    <w:rsid w:val="003E2DAE"/>
    <w:rsid w:val="003E56D7"/>
    <w:rsid w:val="003E5A23"/>
    <w:rsid w:val="003E5BC2"/>
    <w:rsid w:val="003F0308"/>
    <w:rsid w:val="003F10AB"/>
    <w:rsid w:val="003F2375"/>
    <w:rsid w:val="003F29E7"/>
    <w:rsid w:val="003F3D9C"/>
    <w:rsid w:val="003F40C4"/>
    <w:rsid w:val="003F49D4"/>
    <w:rsid w:val="003F51F2"/>
    <w:rsid w:val="003F5AEE"/>
    <w:rsid w:val="003F665A"/>
    <w:rsid w:val="003F66C7"/>
    <w:rsid w:val="003F686F"/>
    <w:rsid w:val="003F71A3"/>
    <w:rsid w:val="003F74B9"/>
    <w:rsid w:val="003F77A5"/>
    <w:rsid w:val="00401AC0"/>
    <w:rsid w:val="00401CB6"/>
    <w:rsid w:val="00403AB9"/>
    <w:rsid w:val="00403F75"/>
    <w:rsid w:val="004062D3"/>
    <w:rsid w:val="00411E83"/>
    <w:rsid w:val="004151E0"/>
    <w:rsid w:val="00415546"/>
    <w:rsid w:val="0041571B"/>
    <w:rsid w:val="00417B34"/>
    <w:rsid w:val="00417BE1"/>
    <w:rsid w:val="00421854"/>
    <w:rsid w:val="00422DB2"/>
    <w:rsid w:val="00424277"/>
    <w:rsid w:val="0042445C"/>
    <w:rsid w:val="00425CD9"/>
    <w:rsid w:val="00426589"/>
    <w:rsid w:val="00427262"/>
    <w:rsid w:val="00427A56"/>
    <w:rsid w:val="004306F5"/>
    <w:rsid w:val="0043154F"/>
    <w:rsid w:val="0043230A"/>
    <w:rsid w:val="0043712C"/>
    <w:rsid w:val="00437A93"/>
    <w:rsid w:val="004411A8"/>
    <w:rsid w:val="004417C6"/>
    <w:rsid w:val="004427F4"/>
    <w:rsid w:val="00444231"/>
    <w:rsid w:val="00445748"/>
    <w:rsid w:val="00446417"/>
    <w:rsid w:val="004501FC"/>
    <w:rsid w:val="00450635"/>
    <w:rsid w:val="00452F92"/>
    <w:rsid w:val="004531E5"/>
    <w:rsid w:val="0045331E"/>
    <w:rsid w:val="00455C3D"/>
    <w:rsid w:val="00456063"/>
    <w:rsid w:val="004566F8"/>
    <w:rsid w:val="00456B49"/>
    <w:rsid w:val="00456F8C"/>
    <w:rsid w:val="00457EE6"/>
    <w:rsid w:val="004602FC"/>
    <w:rsid w:val="004607D5"/>
    <w:rsid w:val="004616DF"/>
    <w:rsid w:val="00461825"/>
    <w:rsid w:val="00461F6E"/>
    <w:rsid w:val="00462012"/>
    <w:rsid w:val="004627B7"/>
    <w:rsid w:val="00462879"/>
    <w:rsid w:val="00462E57"/>
    <w:rsid w:val="004643B0"/>
    <w:rsid w:val="00465579"/>
    <w:rsid w:val="00465F16"/>
    <w:rsid w:val="0047452B"/>
    <w:rsid w:val="004746AD"/>
    <w:rsid w:val="0047559E"/>
    <w:rsid w:val="0048096E"/>
    <w:rsid w:val="00480BFC"/>
    <w:rsid w:val="00481F57"/>
    <w:rsid w:val="00482A1C"/>
    <w:rsid w:val="00482C7D"/>
    <w:rsid w:val="00483179"/>
    <w:rsid w:val="00485C85"/>
    <w:rsid w:val="004865FD"/>
    <w:rsid w:val="00487F9F"/>
    <w:rsid w:val="004902CC"/>
    <w:rsid w:val="0049071D"/>
    <w:rsid w:val="00492F9F"/>
    <w:rsid w:val="0049619F"/>
    <w:rsid w:val="004A0F4D"/>
    <w:rsid w:val="004A2D82"/>
    <w:rsid w:val="004A35E7"/>
    <w:rsid w:val="004A4FEF"/>
    <w:rsid w:val="004A551D"/>
    <w:rsid w:val="004A6234"/>
    <w:rsid w:val="004A6A5F"/>
    <w:rsid w:val="004B0E99"/>
    <w:rsid w:val="004B1EDA"/>
    <w:rsid w:val="004B3EB7"/>
    <w:rsid w:val="004B3FB3"/>
    <w:rsid w:val="004B723A"/>
    <w:rsid w:val="004B7E12"/>
    <w:rsid w:val="004C1F63"/>
    <w:rsid w:val="004C2BC9"/>
    <w:rsid w:val="004C2BF6"/>
    <w:rsid w:val="004C31AA"/>
    <w:rsid w:val="004C38D6"/>
    <w:rsid w:val="004C3C92"/>
    <w:rsid w:val="004C7801"/>
    <w:rsid w:val="004C7F21"/>
    <w:rsid w:val="004D1476"/>
    <w:rsid w:val="004D14E4"/>
    <w:rsid w:val="004D1D32"/>
    <w:rsid w:val="004D2F6D"/>
    <w:rsid w:val="004D7144"/>
    <w:rsid w:val="004D735B"/>
    <w:rsid w:val="004D79BA"/>
    <w:rsid w:val="004E3247"/>
    <w:rsid w:val="004E557C"/>
    <w:rsid w:val="004F3045"/>
    <w:rsid w:val="004F37D0"/>
    <w:rsid w:val="004F5866"/>
    <w:rsid w:val="004F6F34"/>
    <w:rsid w:val="004F779D"/>
    <w:rsid w:val="00503C8D"/>
    <w:rsid w:val="00503DAA"/>
    <w:rsid w:val="005073BB"/>
    <w:rsid w:val="00512712"/>
    <w:rsid w:val="0051356D"/>
    <w:rsid w:val="005158ED"/>
    <w:rsid w:val="005179CB"/>
    <w:rsid w:val="00517B4D"/>
    <w:rsid w:val="00517B6E"/>
    <w:rsid w:val="005202BD"/>
    <w:rsid w:val="005209F1"/>
    <w:rsid w:val="00520D12"/>
    <w:rsid w:val="00520E3D"/>
    <w:rsid w:val="00521A1A"/>
    <w:rsid w:val="0052260C"/>
    <w:rsid w:val="00522982"/>
    <w:rsid w:val="005260E7"/>
    <w:rsid w:val="005264C3"/>
    <w:rsid w:val="0053165A"/>
    <w:rsid w:val="00532CE5"/>
    <w:rsid w:val="00535FB6"/>
    <w:rsid w:val="00535FD6"/>
    <w:rsid w:val="005372B3"/>
    <w:rsid w:val="005374E5"/>
    <w:rsid w:val="005400A6"/>
    <w:rsid w:val="00540741"/>
    <w:rsid w:val="00540DB6"/>
    <w:rsid w:val="00540F27"/>
    <w:rsid w:val="0054152F"/>
    <w:rsid w:val="005419C9"/>
    <w:rsid w:val="005422AB"/>
    <w:rsid w:val="0054306E"/>
    <w:rsid w:val="0054369A"/>
    <w:rsid w:val="00546978"/>
    <w:rsid w:val="00547979"/>
    <w:rsid w:val="00550862"/>
    <w:rsid w:val="00550CFF"/>
    <w:rsid w:val="00551D9F"/>
    <w:rsid w:val="0055288D"/>
    <w:rsid w:val="00554CB2"/>
    <w:rsid w:val="005563BE"/>
    <w:rsid w:val="005565BA"/>
    <w:rsid w:val="005574AF"/>
    <w:rsid w:val="0056023F"/>
    <w:rsid w:val="00561D48"/>
    <w:rsid w:val="0056210E"/>
    <w:rsid w:val="00562BAA"/>
    <w:rsid w:val="00562DA5"/>
    <w:rsid w:val="005636E7"/>
    <w:rsid w:val="005648F4"/>
    <w:rsid w:val="00564B89"/>
    <w:rsid w:val="005651E1"/>
    <w:rsid w:val="00565BE0"/>
    <w:rsid w:val="005664D7"/>
    <w:rsid w:val="00566B51"/>
    <w:rsid w:val="00570250"/>
    <w:rsid w:val="00573461"/>
    <w:rsid w:val="00573F9B"/>
    <w:rsid w:val="005765DF"/>
    <w:rsid w:val="005769E1"/>
    <w:rsid w:val="00576EBE"/>
    <w:rsid w:val="00581855"/>
    <w:rsid w:val="00584CBC"/>
    <w:rsid w:val="00584F07"/>
    <w:rsid w:val="00586354"/>
    <w:rsid w:val="005979A6"/>
    <w:rsid w:val="005A155F"/>
    <w:rsid w:val="005A15BB"/>
    <w:rsid w:val="005A274A"/>
    <w:rsid w:val="005A42F5"/>
    <w:rsid w:val="005A4976"/>
    <w:rsid w:val="005B07C5"/>
    <w:rsid w:val="005B0D81"/>
    <w:rsid w:val="005B22DC"/>
    <w:rsid w:val="005B32FE"/>
    <w:rsid w:val="005B3451"/>
    <w:rsid w:val="005B3D57"/>
    <w:rsid w:val="005B73A6"/>
    <w:rsid w:val="005C073F"/>
    <w:rsid w:val="005C19BC"/>
    <w:rsid w:val="005C37C3"/>
    <w:rsid w:val="005C573E"/>
    <w:rsid w:val="005C6341"/>
    <w:rsid w:val="005C6B4F"/>
    <w:rsid w:val="005C76DA"/>
    <w:rsid w:val="005D2D69"/>
    <w:rsid w:val="005D5DFA"/>
    <w:rsid w:val="005D71AD"/>
    <w:rsid w:val="005D71C3"/>
    <w:rsid w:val="005E041F"/>
    <w:rsid w:val="005E10BB"/>
    <w:rsid w:val="005E23C7"/>
    <w:rsid w:val="005E325C"/>
    <w:rsid w:val="005E35B9"/>
    <w:rsid w:val="005E7FF3"/>
    <w:rsid w:val="005F0D7D"/>
    <w:rsid w:val="005F0F4F"/>
    <w:rsid w:val="005F3D56"/>
    <w:rsid w:val="005F4D2D"/>
    <w:rsid w:val="005F6D9C"/>
    <w:rsid w:val="005F7B87"/>
    <w:rsid w:val="00600437"/>
    <w:rsid w:val="0060309A"/>
    <w:rsid w:val="00603B62"/>
    <w:rsid w:val="0060478B"/>
    <w:rsid w:val="006055F0"/>
    <w:rsid w:val="00606A82"/>
    <w:rsid w:val="00606CD0"/>
    <w:rsid w:val="006104C1"/>
    <w:rsid w:val="00610871"/>
    <w:rsid w:val="00613220"/>
    <w:rsid w:val="00613660"/>
    <w:rsid w:val="00613E00"/>
    <w:rsid w:val="0061473B"/>
    <w:rsid w:val="006150D8"/>
    <w:rsid w:val="006164BF"/>
    <w:rsid w:val="00616C0B"/>
    <w:rsid w:val="006214A8"/>
    <w:rsid w:val="0062155E"/>
    <w:rsid w:val="006227BF"/>
    <w:rsid w:val="006239EE"/>
    <w:rsid w:val="00623B2A"/>
    <w:rsid w:val="00624ECE"/>
    <w:rsid w:val="00624FE9"/>
    <w:rsid w:val="00625C1A"/>
    <w:rsid w:val="00626507"/>
    <w:rsid w:val="006271DD"/>
    <w:rsid w:val="006279AC"/>
    <w:rsid w:val="00627B81"/>
    <w:rsid w:val="00631064"/>
    <w:rsid w:val="00631194"/>
    <w:rsid w:val="00631D09"/>
    <w:rsid w:val="00631F6D"/>
    <w:rsid w:val="00632DDA"/>
    <w:rsid w:val="006341CC"/>
    <w:rsid w:val="0063637E"/>
    <w:rsid w:val="00636FC9"/>
    <w:rsid w:val="006401F7"/>
    <w:rsid w:val="00640982"/>
    <w:rsid w:val="00640C49"/>
    <w:rsid w:val="00641403"/>
    <w:rsid w:val="00641ED9"/>
    <w:rsid w:val="006424AC"/>
    <w:rsid w:val="0064391F"/>
    <w:rsid w:val="006439EA"/>
    <w:rsid w:val="00650F8B"/>
    <w:rsid w:val="006515B6"/>
    <w:rsid w:val="00651DD1"/>
    <w:rsid w:val="00651F5C"/>
    <w:rsid w:val="00652025"/>
    <w:rsid w:val="0065250C"/>
    <w:rsid w:val="0065302B"/>
    <w:rsid w:val="00657E79"/>
    <w:rsid w:val="00661560"/>
    <w:rsid w:val="00663B2C"/>
    <w:rsid w:val="00663D3D"/>
    <w:rsid w:val="00664A74"/>
    <w:rsid w:val="00665BE8"/>
    <w:rsid w:val="006660B1"/>
    <w:rsid w:val="00666460"/>
    <w:rsid w:val="0066772C"/>
    <w:rsid w:val="0067015F"/>
    <w:rsid w:val="00675F85"/>
    <w:rsid w:val="00677E87"/>
    <w:rsid w:val="00677FCE"/>
    <w:rsid w:val="0068053D"/>
    <w:rsid w:val="00680921"/>
    <w:rsid w:val="006811AB"/>
    <w:rsid w:val="00681EA4"/>
    <w:rsid w:val="00683D09"/>
    <w:rsid w:val="0068427B"/>
    <w:rsid w:val="006849ED"/>
    <w:rsid w:val="006864E4"/>
    <w:rsid w:val="0068653D"/>
    <w:rsid w:val="00690256"/>
    <w:rsid w:val="00695F4D"/>
    <w:rsid w:val="006A1683"/>
    <w:rsid w:val="006A20B1"/>
    <w:rsid w:val="006A308B"/>
    <w:rsid w:val="006A32AC"/>
    <w:rsid w:val="006A596E"/>
    <w:rsid w:val="006A7E31"/>
    <w:rsid w:val="006B08EC"/>
    <w:rsid w:val="006B6677"/>
    <w:rsid w:val="006B75C4"/>
    <w:rsid w:val="006C0AA9"/>
    <w:rsid w:val="006C1010"/>
    <w:rsid w:val="006C2A59"/>
    <w:rsid w:val="006C372B"/>
    <w:rsid w:val="006C5FC9"/>
    <w:rsid w:val="006C6920"/>
    <w:rsid w:val="006C7D0D"/>
    <w:rsid w:val="006C7D89"/>
    <w:rsid w:val="006C7EB0"/>
    <w:rsid w:val="006D2251"/>
    <w:rsid w:val="006D2559"/>
    <w:rsid w:val="006D4964"/>
    <w:rsid w:val="006D7729"/>
    <w:rsid w:val="006E09ED"/>
    <w:rsid w:val="006E23C9"/>
    <w:rsid w:val="006E2911"/>
    <w:rsid w:val="006E3A53"/>
    <w:rsid w:val="006E3B92"/>
    <w:rsid w:val="006E77A0"/>
    <w:rsid w:val="006E7D38"/>
    <w:rsid w:val="006F1A20"/>
    <w:rsid w:val="006F1A3D"/>
    <w:rsid w:val="006F1B9B"/>
    <w:rsid w:val="006F38C3"/>
    <w:rsid w:val="006F54FB"/>
    <w:rsid w:val="00701964"/>
    <w:rsid w:val="0070233D"/>
    <w:rsid w:val="007056E5"/>
    <w:rsid w:val="00706AAE"/>
    <w:rsid w:val="00706BEA"/>
    <w:rsid w:val="00707218"/>
    <w:rsid w:val="0071019B"/>
    <w:rsid w:val="007117B9"/>
    <w:rsid w:val="00713E67"/>
    <w:rsid w:val="007157CE"/>
    <w:rsid w:val="00717DD4"/>
    <w:rsid w:val="007204B4"/>
    <w:rsid w:val="00723088"/>
    <w:rsid w:val="0072316F"/>
    <w:rsid w:val="00723CE2"/>
    <w:rsid w:val="00724566"/>
    <w:rsid w:val="0072758F"/>
    <w:rsid w:val="007318ED"/>
    <w:rsid w:val="00732353"/>
    <w:rsid w:val="007326D1"/>
    <w:rsid w:val="00733C79"/>
    <w:rsid w:val="00733D22"/>
    <w:rsid w:val="00734880"/>
    <w:rsid w:val="007363D6"/>
    <w:rsid w:val="00742546"/>
    <w:rsid w:val="00742F87"/>
    <w:rsid w:val="00744856"/>
    <w:rsid w:val="007463C8"/>
    <w:rsid w:val="007467CC"/>
    <w:rsid w:val="007509DE"/>
    <w:rsid w:val="00750BE3"/>
    <w:rsid w:val="00753010"/>
    <w:rsid w:val="0075423D"/>
    <w:rsid w:val="00756161"/>
    <w:rsid w:val="007577C7"/>
    <w:rsid w:val="00757F38"/>
    <w:rsid w:val="007604CA"/>
    <w:rsid w:val="00760786"/>
    <w:rsid w:val="00760C63"/>
    <w:rsid w:val="00763292"/>
    <w:rsid w:val="007640B4"/>
    <w:rsid w:val="007653ED"/>
    <w:rsid w:val="00765C49"/>
    <w:rsid w:val="007707AF"/>
    <w:rsid w:val="007708EB"/>
    <w:rsid w:val="00770B41"/>
    <w:rsid w:val="007723E2"/>
    <w:rsid w:val="00772E63"/>
    <w:rsid w:val="00773A6D"/>
    <w:rsid w:val="00780144"/>
    <w:rsid w:val="00780620"/>
    <w:rsid w:val="00782BE3"/>
    <w:rsid w:val="00783447"/>
    <w:rsid w:val="0078345B"/>
    <w:rsid w:val="00783D0E"/>
    <w:rsid w:val="00784885"/>
    <w:rsid w:val="00784D0C"/>
    <w:rsid w:val="00785D67"/>
    <w:rsid w:val="00786277"/>
    <w:rsid w:val="0079008D"/>
    <w:rsid w:val="00790C0D"/>
    <w:rsid w:val="007916D0"/>
    <w:rsid w:val="007923F3"/>
    <w:rsid w:val="0079294A"/>
    <w:rsid w:val="007951C0"/>
    <w:rsid w:val="00795681"/>
    <w:rsid w:val="00795A13"/>
    <w:rsid w:val="007A06C7"/>
    <w:rsid w:val="007A4DEE"/>
    <w:rsid w:val="007A4F62"/>
    <w:rsid w:val="007A502D"/>
    <w:rsid w:val="007A6406"/>
    <w:rsid w:val="007B08A6"/>
    <w:rsid w:val="007B0B1A"/>
    <w:rsid w:val="007B109F"/>
    <w:rsid w:val="007B1C87"/>
    <w:rsid w:val="007B2A5C"/>
    <w:rsid w:val="007B2CD9"/>
    <w:rsid w:val="007B3BFD"/>
    <w:rsid w:val="007B4362"/>
    <w:rsid w:val="007B4BF7"/>
    <w:rsid w:val="007B72FD"/>
    <w:rsid w:val="007C11FE"/>
    <w:rsid w:val="007C1833"/>
    <w:rsid w:val="007C6EE2"/>
    <w:rsid w:val="007C78D8"/>
    <w:rsid w:val="007D0A93"/>
    <w:rsid w:val="007D1350"/>
    <w:rsid w:val="007D1B7D"/>
    <w:rsid w:val="007D3E06"/>
    <w:rsid w:val="007D41CE"/>
    <w:rsid w:val="007D44A7"/>
    <w:rsid w:val="007D7156"/>
    <w:rsid w:val="007D77BB"/>
    <w:rsid w:val="007E0069"/>
    <w:rsid w:val="007E1E73"/>
    <w:rsid w:val="007E49EA"/>
    <w:rsid w:val="007E7D1E"/>
    <w:rsid w:val="007F0524"/>
    <w:rsid w:val="007F082E"/>
    <w:rsid w:val="007F0DBD"/>
    <w:rsid w:val="007F1841"/>
    <w:rsid w:val="007F398D"/>
    <w:rsid w:val="007F4873"/>
    <w:rsid w:val="007F653E"/>
    <w:rsid w:val="00800336"/>
    <w:rsid w:val="00800DAE"/>
    <w:rsid w:val="00801E1E"/>
    <w:rsid w:val="008020A0"/>
    <w:rsid w:val="00804D9D"/>
    <w:rsid w:val="00804E47"/>
    <w:rsid w:val="008053A7"/>
    <w:rsid w:val="0080719C"/>
    <w:rsid w:val="008122F1"/>
    <w:rsid w:val="00812449"/>
    <w:rsid w:val="008140F6"/>
    <w:rsid w:val="008145DF"/>
    <w:rsid w:val="00814B22"/>
    <w:rsid w:val="00814C5E"/>
    <w:rsid w:val="00814C78"/>
    <w:rsid w:val="008150C0"/>
    <w:rsid w:val="008156E9"/>
    <w:rsid w:val="008166F0"/>
    <w:rsid w:val="0081685B"/>
    <w:rsid w:val="00816F2E"/>
    <w:rsid w:val="00820295"/>
    <w:rsid w:val="00822134"/>
    <w:rsid w:val="0082586E"/>
    <w:rsid w:val="0082658F"/>
    <w:rsid w:val="008315D2"/>
    <w:rsid w:val="008337CA"/>
    <w:rsid w:val="0083521C"/>
    <w:rsid w:val="00836434"/>
    <w:rsid w:val="00837EB5"/>
    <w:rsid w:val="00840719"/>
    <w:rsid w:val="00841B86"/>
    <w:rsid w:val="00841DF5"/>
    <w:rsid w:val="0085148B"/>
    <w:rsid w:val="00851D8F"/>
    <w:rsid w:val="0085263C"/>
    <w:rsid w:val="00854274"/>
    <w:rsid w:val="00855990"/>
    <w:rsid w:val="00860D6F"/>
    <w:rsid w:val="00863E8C"/>
    <w:rsid w:val="008643CA"/>
    <w:rsid w:val="00866E56"/>
    <w:rsid w:val="00867292"/>
    <w:rsid w:val="00870328"/>
    <w:rsid w:val="0087040C"/>
    <w:rsid w:val="0087476C"/>
    <w:rsid w:val="00875671"/>
    <w:rsid w:val="00876E3F"/>
    <w:rsid w:val="008807FC"/>
    <w:rsid w:val="00882A05"/>
    <w:rsid w:val="008843C0"/>
    <w:rsid w:val="008843F4"/>
    <w:rsid w:val="00884AA8"/>
    <w:rsid w:val="00886BBE"/>
    <w:rsid w:val="00887BF9"/>
    <w:rsid w:val="008908C7"/>
    <w:rsid w:val="008937B1"/>
    <w:rsid w:val="0089589B"/>
    <w:rsid w:val="0089680E"/>
    <w:rsid w:val="008A0778"/>
    <w:rsid w:val="008A1740"/>
    <w:rsid w:val="008A1BF6"/>
    <w:rsid w:val="008A406D"/>
    <w:rsid w:val="008A414C"/>
    <w:rsid w:val="008A5A07"/>
    <w:rsid w:val="008B04B1"/>
    <w:rsid w:val="008B0BFA"/>
    <w:rsid w:val="008B15D2"/>
    <w:rsid w:val="008B22F2"/>
    <w:rsid w:val="008B2E57"/>
    <w:rsid w:val="008B4024"/>
    <w:rsid w:val="008B5FBA"/>
    <w:rsid w:val="008C127B"/>
    <w:rsid w:val="008C143B"/>
    <w:rsid w:val="008C3450"/>
    <w:rsid w:val="008C3619"/>
    <w:rsid w:val="008C3B46"/>
    <w:rsid w:val="008C3F74"/>
    <w:rsid w:val="008C42D9"/>
    <w:rsid w:val="008C4733"/>
    <w:rsid w:val="008C54BA"/>
    <w:rsid w:val="008C6849"/>
    <w:rsid w:val="008C74F6"/>
    <w:rsid w:val="008C7871"/>
    <w:rsid w:val="008D1D0B"/>
    <w:rsid w:val="008D23AC"/>
    <w:rsid w:val="008D2B89"/>
    <w:rsid w:val="008D5D2E"/>
    <w:rsid w:val="008E30B5"/>
    <w:rsid w:val="008E3322"/>
    <w:rsid w:val="008E3A6F"/>
    <w:rsid w:val="008E7057"/>
    <w:rsid w:val="008E78D8"/>
    <w:rsid w:val="008F1036"/>
    <w:rsid w:val="008F2006"/>
    <w:rsid w:val="008F2107"/>
    <w:rsid w:val="008F2BFA"/>
    <w:rsid w:val="008F668A"/>
    <w:rsid w:val="008F70F1"/>
    <w:rsid w:val="00900819"/>
    <w:rsid w:val="00901EC4"/>
    <w:rsid w:val="00902246"/>
    <w:rsid w:val="00903365"/>
    <w:rsid w:val="00903B55"/>
    <w:rsid w:val="00903FE6"/>
    <w:rsid w:val="0090545A"/>
    <w:rsid w:val="00905D6F"/>
    <w:rsid w:val="00905DA4"/>
    <w:rsid w:val="00907E6D"/>
    <w:rsid w:val="00911A2D"/>
    <w:rsid w:val="0091272A"/>
    <w:rsid w:val="00914282"/>
    <w:rsid w:val="00914CB1"/>
    <w:rsid w:val="00914D07"/>
    <w:rsid w:val="00917DBD"/>
    <w:rsid w:val="00920309"/>
    <w:rsid w:val="009204C2"/>
    <w:rsid w:val="00920F33"/>
    <w:rsid w:val="00922F9B"/>
    <w:rsid w:val="009231F2"/>
    <w:rsid w:val="00923CCF"/>
    <w:rsid w:val="00924142"/>
    <w:rsid w:val="00924344"/>
    <w:rsid w:val="00925FDD"/>
    <w:rsid w:val="00926CA7"/>
    <w:rsid w:val="00930F32"/>
    <w:rsid w:val="00932569"/>
    <w:rsid w:val="00932870"/>
    <w:rsid w:val="00933354"/>
    <w:rsid w:val="0093475D"/>
    <w:rsid w:val="009367C8"/>
    <w:rsid w:val="00936CFB"/>
    <w:rsid w:val="009404AC"/>
    <w:rsid w:val="0094165C"/>
    <w:rsid w:val="00941EEA"/>
    <w:rsid w:val="00942B8B"/>
    <w:rsid w:val="009451B6"/>
    <w:rsid w:val="00946963"/>
    <w:rsid w:val="009469B8"/>
    <w:rsid w:val="009500D1"/>
    <w:rsid w:val="00950961"/>
    <w:rsid w:val="00951FB4"/>
    <w:rsid w:val="00952EA7"/>
    <w:rsid w:val="0095597C"/>
    <w:rsid w:val="00956908"/>
    <w:rsid w:val="0095771A"/>
    <w:rsid w:val="00961C2C"/>
    <w:rsid w:val="00962D72"/>
    <w:rsid w:val="0096418A"/>
    <w:rsid w:val="00964A3F"/>
    <w:rsid w:val="00965921"/>
    <w:rsid w:val="0097022D"/>
    <w:rsid w:val="009725AB"/>
    <w:rsid w:val="00974833"/>
    <w:rsid w:val="00975D80"/>
    <w:rsid w:val="00975EF0"/>
    <w:rsid w:val="00981273"/>
    <w:rsid w:val="0098155F"/>
    <w:rsid w:val="00981686"/>
    <w:rsid w:val="009817FE"/>
    <w:rsid w:val="0098704E"/>
    <w:rsid w:val="00990914"/>
    <w:rsid w:val="00991820"/>
    <w:rsid w:val="0099275B"/>
    <w:rsid w:val="00993106"/>
    <w:rsid w:val="0099434A"/>
    <w:rsid w:val="00994442"/>
    <w:rsid w:val="0099764F"/>
    <w:rsid w:val="009A04EB"/>
    <w:rsid w:val="009A1E7F"/>
    <w:rsid w:val="009A209B"/>
    <w:rsid w:val="009A2B74"/>
    <w:rsid w:val="009A3D7B"/>
    <w:rsid w:val="009A6858"/>
    <w:rsid w:val="009B09B6"/>
    <w:rsid w:val="009B2639"/>
    <w:rsid w:val="009B498E"/>
    <w:rsid w:val="009B76D2"/>
    <w:rsid w:val="009B7B10"/>
    <w:rsid w:val="009B7E56"/>
    <w:rsid w:val="009C0227"/>
    <w:rsid w:val="009C0DA7"/>
    <w:rsid w:val="009C265F"/>
    <w:rsid w:val="009C288F"/>
    <w:rsid w:val="009C36DB"/>
    <w:rsid w:val="009C3CE7"/>
    <w:rsid w:val="009C479E"/>
    <w:rsid w:val="009C6BDB"/>
    <w:rsid w:val="009C7B2D"/>
    <w:rsid w:val="009D0042"/>
    <w:rsid w:val="009D12ED"/>
    <w:rsid w:val="009D3413"/>
    <w:rsid w:val="009D3C01"/>
    <w:rsid w:val="009D6546"/>
    <w:rsid w:val="009D75FC"/>
    <w:rsid w:val="009D7771"/>
    <w:rsid w:val="009D7A42"/>
    <w:rsid w:val="009E07E0"/>
    <w:rsid w:val="009E32AF"/>
    <w:rsid w:val="009E4A13"/>
    <w:rsid w:val="009E4BBD"/>
    <w:rsid w:val="009E6801"/>
    <w:rsid w:val="009E79F9"/>
    <w:rsid w:val="009E7FB9"/>
    <w:rsid w:val="009F0EE9"/>
    <w:rsid w:val="009F2648"/>
    <w:rsid w:val="009F3712"/>
    <w:rsid w:val="009F4D8B"/>
    <w:rsid w:val="009F5D94"/>
    <w:rsid w:val="009F611C"/>
    <w:rsid w:val="009F790C"/>
    <w:rsid w:val="00A0167C"/>
    <w:rsid w:val="00A0233B"/>
    <w:rsid w:val="00A027BC"/>
    <w:rsid w:val="00A02E2C"/>
    <w:rsid w:val="00A035D2"/>
    <w:rsid w:val="00A04735"/>
    <w:rsid w:val="00A056E4"/>
    <w:rsid w:val="00A1731C"/>
    <w:rsid w:val="00A17643"/>
    <w:rsid w:val="00A176B8"/>
    <w:rsid w:val="00A1795C"/>
    <w:rsid w:val="00A2052D"/>
    <w:rsid w:val="00A20966"/>
    <w:rsid w:val="00A21003"/>
    <w:rsid w:val="00A2103F"/>
    <w:rsid w:val="00A21AE9"/>
    <w:rsid w:val="00A2519F"/>
    <w:rsid w:val="00A260C7"/>
    <w:rsid w:val="00A2678A"/>
    <w:rsid w:val="00A2682E"/>
    <w:rsid w:val="00A26928"/>
    <w:rsid w:val="00A31335"/>
    <w:rsid w:val="00A33813"/>
    <w:rsid w:val="00A33CE2"/>
    <w:rsid w:val="00A3534F"/>
    <w:rsid w:val="00A35AFF"/>
    <w:rsid w:val="00A36423"/>
    <w:rsid w:val="00A3644B"/>
    <w:rsid w:val="00A364BD"/>
    <w:rsid w:val="00A40201"/>
    <w:rsid w:val="00A41188"/>
    <w:rsid w:val="00A414E2"/>
    <w:rsid w:val="00A4208C"/>
    <w:rsid w:val="00A43068"/>
    <w:rsid w:val="00A430A3"/>
    <w:rsid w:val="00A4593B"/>
    <w:rsid w:val="00A50188"/>
    <w:rsid w:val="00A5030B"/>
    <w:rsid w:val="00A51270"/>
    <w:rsid w:val="00A53E5B"/>
    <w:rsid w:val="00A579D9"/>
    <w:rsid w:val="00A6178A"/>
    <w:rsid w:val="00A62924"/>
    <w:rsid w:val="00A62D72"/>
    <w:rsid w:val="00A655A2"/>
    <w:rsid w:val="00A674DE"/>
    <w:rsid w:val="00A67BC3"/>
    <w:rsid w:val="00A67ED4"/>
    <w:rsid w:val="00A71149"/>
    <w:rsid w:val="00A71AC1"/>
    <w:rsid w:val="00A72286"/>
    <w:rsid w:val="00A7238A"/>
    <w:rsid w:val="00A72CE5"/>
    <w:rsid w:val="00A74A6B"/>
    <w:rsid w:val="00A75417"/>
    <w:rsid w:val="00A75500"/>
    <w:rsid w:val="00A7555D"/>
    <w:rsid w:val="00A804F8"/>
    <w:rsid w:val="00A812AD"/>
    <w:rsid w:val="00A82968"/>
    <w:rsid w:val="00A83C91"/>
    <w:rsid w:val="00A850D9"/>
    <w:rsid w:val="00A86B17"/>
    <w:rsid w:val="00A902EC"/>
    <w:rsid w:val="00A913B3"/>
    <w:rsid w:val="00A918AB"/>
    <w:rsid w:val="00A92171"/>
    <w:rsid w:val="00A960B3"/>
    <w:rsid w:val="00A9739B"/>
    <w:rsid w:val="00A976D6"/>
    <w:rsid w:val="00AA0F96"/>
    <w:rsid w:val="00AA4DFB"/>
    <w:rsid w:val="00AA69B9"/>
    <w:rsid w:val="00AA7600"/>
    <w:rsid w:val="00AA7DF7"/>
    <w:rsid w:val="00AA7F53"/>
    <w:rsid w:val="00AB0FAE"/>
    <w:rsid w:val="00AB4221"/>
    <w:rsid w:val="00AB5E5C"/>
    <w:rsid w:val="00AB6DBF"/>
    <w:rsid w:val="00AC05E2"/>
    <w:rsid w:val="00AC0AC7"/>
    <w:rsid w:val="00AC1BD3"/>
    <w:rsid w:val="00AC1F30"/>
    <w:rsid w:val="00AC2B5A"/>
    <w:rsid w:val="00AC304F"/>
    <w:rsid w:val="00AC3667"/>
    <w:rsid w:val="00AC6FF8"/>
    <w:rsid w:val="00AC7193"/>
    <w:rsid w:val="00AC7F3D"/>
    <w:rsid w:val="00AD4488"/>
    <w:rsid w:val="00AD50AB"/>
    <w:rsid w:val="00AD645C"/>
    <w:rsid w:val="00AD64D5"/>
    <w:rsid w:val="00AD6503"/>
    <w:rsid w:val="00AD7B3D"/>
    <w:rsid w:val="00AE0080"/>
    <w:rsid w:val="00AE21A4"/>
    <w:rsid w:val="00AE2C88"/>
    <w:rsid w:val="00AE32CF"/>
    <w:rsid w:val="00AE44B3"/>
    <w:rsid w:val="00AE56DD"/>
    <w:rsid w:val="00AE7B2C"/>
    <w:rsid w:val="00AF1434"/>
    <w:rsid w:val="00AF39B3"/>
    <w:rsid w:val="00AF4097"/>
    <w:rsid w:val="00AF421C"/>
    <w:rsid w:val="00AF4AA2"/>
    <w:rsid w:val="00AF4F70"/>
    <w:rsid w:val="00AF6DB8"/>
    <w:rsid w:val="00AF7724"/>
    <w:rsid w:val="00B01A16"/>
    <w:rsid w:val="00B02E39"/>
    <w:rsid w:val="00B03111"/>
    <w:rsid w:val="00B03213"/>
    <w:rsid w:val="00B0349D"/>
    <w:rsid w:val="00B03DCC"/>
    <w:rsid w:val="00B03F64"/>
    <w:rsid w:val="00B043DA"/>
    <w:rsid w:val="00B052A3"/>
    <w:rsid w:val="00B06064"/>
    <w:rsid w:val="00B06273"/>
    <w:rsid w:val="00B10781"/>
    <w:rsid w:val="00B10C37"/>
    <w:rsid w:val="00B11859"/>
    <w:rsid w:val="00B13266"/>
    <w:rsid w:val="00B13294"/>
    <w:rsid w:val="00B13E01"/>
    <w:rsid w:val="00B14287"/>
    <w:rsid w:val="00B14822"/>
    <w:rsid w:val="00B1776D"/>
    <w:rsid w:val="00B17C54"/>
    <w:rsid w:val="00B20295"/>
    <w:rsid w:val="00B20959"/>
    <w:rsid w:val="00B20D7A"/>
    <w:rsid w:val="00B20F34"/>
    <w:rsid w:val="00B231F9"/>
    <w:rsid w:val="00B23BD4"/>
    <w:rsid w:val="00B25B0F"/>
    <w:rsid w:val="00B301B5"/>
    <w:rsid w:val="00B313F8"/>
    <w:rsid w:val="00B34658"/>
    <w:rsid w:val="00B35460"/>
    <w:rsid w:val="00B35D35"/>
    <w:rsid w:val="00B41069"/>
    <w:rsid w:val="00B4468F"/>
    <w:rsid w:val="00B46962"/>
    <w:rsid w:val="00B47C8C"/>
    <w:rsid w:val="00B50700"/>
    <w:rsid w:val="00B50ACA"/>
    <w:rsid w:val="00B524D7"/>
    <w:rsid w:val="00B54143"/>
    <w:rsid w:val="00B54FE3"/>
    <w:rsid w:val="00B635FD"/>
    <w:rsid w:val="00B63883"/>
    <w:rsid w:val="00B638C9"/>
    <w:rsid w:val="00B6396A"/>
    <w:rsid w:val="00B64EB9"/>
    <w:rsid w:val="00B653D1"/>
    <w:rsid w:val="00B666C7"/>
    <w:rsid w:val="00B7053D"/>
    <w:rsid w:val="00B707F6"/>
    <w:rsid w:val="00B708A8"/>
    <w:rsid w:val="00B7590E"/>
    <w:rsid w:val="00B805E4"/>
    <w:rsid w:val="00B82456"/>
    <w:rsid w:val="00B84D9C"/>
    <w:rsid w:val="00B87CB3"/>
    <w:rsid w:val="00B915D7"/>
    <w:rsid w:val="00B929F6"/>
    <w:rsid w:val="00B950EA"/>
    <w:rsid w:val="00B96A8E"/>
    <w:rsid w:val="00B97147"/>
    <w:rsid w:val="00B97B3C"/>
    <w:rsid w:val="00BA02BC"/>
    <w:rsid w:val="00BA078F"/>
    <w:rsid w:val="00BA0953"/>
    <w:rsid w:val="00BA2667"/>
    <w:rsid w:val="00BA3D24"/>
    <w:rsid w:val="00BA40BF"/>
    <w:rsid w:val="00BA53D1"/>
    <w:rsid w:val="00BA6EB9"/>
    <w:rsid w:val="00BA7053"/>
    <w:rsid w:val="00BA7344"/>
    <w:rsid w:val="00BB031A"/>
    <w:rsid w:val="00BB085B"/>
    <w:rsid w:val="00BB33FB"/>
    <w:rsid w:val="00BB51D3"/>
    <w:rsid w:val="00BB541C"/>
    <w:rsid w:val="00BB6DF3"/>
    <w:rsid w:val="00BB7435"/>
    <w:rsid w:val="00BB748E"/>
    <w:rsid w:val="00BC0762"/>
    <w:rsid w:val="00BC0914"/>
    <w:rsid w:val="00BC09F9"/>
    <w:rsid w:val="00BC4FA2"/>
    <w:rsid w:val="00BC574E"/>
    <w:rsid w:val="00BC6979"/>
    <w:rsid w:val="00BD0ADB"/>
    <w:rsid w:val="00BD0B60"/>
    <w:rsid w:val="00BD1577"/>
    <w:rsid w:val="00BD18F4"/>
    <w:rsid w:val="00BD442B"/>
    <w:rsid w:val="00BD5093"/>
    <w:rsid w:val="00BE2C5C"/>
    <w:rsid w:val="00BE2E8A"/>
    <w:rsid w:val="00BE6A58"/>
    <w:rsid w:val="00BE78BA"/>
    <w:rsid w:val="00BF0555"/>
    <w:rsid w:val="00BF2F39"/>
    <w:rsid w:val="00BF3CA6"/>
    <w:rsid w:val="00BF3D32"/>
    <w:rsid w:val="00BF4A35"/>
    <w:rsid w:val="00BF6A9E"/>
    <w:rsid w:val="00BF7442"/>
    <w:rsid w:val="00C01579"/>
    <w:rsid w:val="00C0339A"/>
    <w:rsid w:val="00C03F43"/>
    <w:rsid w:val="00C0697D"/>
    <w:rsid w:val="00C06F25"/>
    <w:rsid w:val="00C07A80"/>
    <w:rsid w:val="00C07BF9"/>
    <w:rsid w:val="00C105BB"/>
    <w:rsid w:val="00C1350E"/>
    <w:rsid w:val="00C13845"/>
    <w:rsid w:val="00C148BD"/>
    <w:rsid w:val="00C14CAE"/>
    <w:rsid w:val="00C1725C"/>
    <w:rsid w:val="00C219A1"/>
    <w:rsid w:val="00C23A36"/>
    <w:rsid w:val="00C24109"/>
    <w:rsid w:val="00C25EC5"/>
    <w:rsid w:val="00C30D23"/>
    <w:rsid w:val="00C33598"/>
    <w:rsid w:val="00C35B3D"/>
    <w:rsid w:val="00C365B1"/>
    <w:rsid w:val="00C3710C"/>
    <w:rsid w:val="00C3712A"/>
    <w:rsid w:val="00C37C86"/>
    <w:rsid w:val="00C408B3"/>
    <w:rsid w:val="00C426E5"/>
    <w:rsid w:val="00C42908"/>
    <w:rsid w:val="00C441E2"/>
    <w:rsid w:val="00C45B25"/>
    <w:rsid w:val="00C45D94"/>
    <w:rsid w:val="00C46CF1"/>
    <w:rsid w:val="00C46CFA"/>
    <w:rsid w:val="00C47743"/>
    <w:rsid w:val="00C50839"/>
    <w:rsid w:val="00C51F7D"/>
    <w:rsid w:val="00C5226E"/>
    <w:rsid w:val="00C54948"/>
    <w:rsid w:val="00C54BCA"/>
    <w:rsid w:val="00C5554A"/>
    <w:rsid w:val="00C5637D"/>
    <w:rsid w:val="00C60F08"/>
    <w:rsid w:val="00C62A9B"/>
    <w:rsid w:val="00C62FA4"/>
    <w:rsid w:val="00C64B5C"/>
    <w:rsid w:val="00C65300"/>
    <w:rsid w:val="00C65EC3"/>
    <w:rsid w:val="00C66AF2"/>
    <w:rsid w:val="00C672A7"/>
    <w:rsid w:val="00C67799"/>
    <w:rsid w:val="00C70EC0"/>
    <w:rsid w:val="00C716C7"/>
    <w:rsid w:val="00C7282A"/>
    <w:rsid w:val="00C73A9E"/>
    <w:rsid w:val="00C7510A"/>
    <w:rsid w:val="00C7535C"/>
    <w:rsid w:val="00C75546"/>
    <w:rsid w:val="00C77DFA"/>
    <w:rsid w:val="00C808A9"/>
    <w:rsid w:val="00C81360"/>
    <w:rsid w:val="00C8172A"/>
    <w:rsid w:val="00C81FA5"/>
    <w:rsid w:val="00C87CFE"/>
    <w:rsid w:val="00C90C59"/>
    <w:rsid w:val="00C91C71"/>
    <w:rsid w:val="00C941A6"/>
    <w:rsid w:val="00C96120"/>
    <w:rsid w:val="00CA0AFC"/>
    <w:rsid w:val="00CA2161"/>
    <w:rsid w:val="00CA5CEB"/>
    <w:rsid w:val="00CA6DF9"/>
    <w:rsid w:val="00CB1364"/>
    <w:rsid w:val="00CB43B7"/>
    <w:rsid w:val="00CB578F"/>
    <w:rsid w:val="00CB6407"/>
    <w:rsid w:val="00CC10CE"/>
    <w:rsid w:val="00CC15BB"/>
    <w:rsid w:val="00CC2C5A"/>
    <w:rsid w:val="00CC2DD6"/>
    <w:rsid w:val="00CC34C5"/>
    <w:rsid w:val="00CC39AB"/>
    <w:rsid w:val="00CC3D59"/>
    <w:rsid w:val="00CC46BE"/>
    <w:rsid w:val="00CD0D45"/>
    <w:rsid w:val="00CD1DF4"/>
    <w:rsid w:val="00CD2896"/>
    <w:rsid w:val="00CD4A68"/>
    <w:rsid w:val="00CD6FC2"/>
    <w:rsid w:val="00CD7191"/>
    <w:rsid w:val="00CE0CF8"/>
    <w:rsid w:val="00CE1B78"/>
    <w:rsid w:val="00CE36BB"/>
    <w:rsid w:val="00CE3A34"/>
    <w:rsid w:val="00CE4BB6"/>
    <w:rsid w:val="00CE6679"/>
    <w:rsid w:val="00CF1634"/>
    <w:rsid w:val="00CF70F6"/>
    <w:rsid w:val="00CF788A"/>
    <w:rsid w:val="00D03348"/>
    <w:rsid w:val="00D047DF"/>
    <w:rsid w:val="00D11A94"/>
    <w:rsid w:val="00D12D19"/>
    <w:rsid w:val="00D178B9"/>
    <w:rsid w:val="00D21161"/>
    <w:rsid w:val="00D217DB"/>
    <w:rsid w:val="00D2221E"/>
    <w:rsid w:val="00D23B9E"/>
    <w:rsid w:val="00D2682C"/>
    <w:rsid w:val="00D2761E"/>
    <w:rsid w:val="00D30D5F"/>
    <w:rsid w:val="00D30F28"/>
    <w:rsid w:val="00D3203F"/>
    <w:rsid w:val="00D33BD8"/>
    <w:rsid w:val="00D35F8B"/>
    <w:rsid w:val="00D369BD"/>
    <w:rsid w:val="00D3766C"/>
    <w:rsid w:val="00D45307"/>
    <w:rsid w:val="00D45CE5"/>
    <w:rsid w:val="00D45DC4"/>
    <w:rsid w:val="00D50412"/>
    <w:rsid w:val="00D50B9D"/>
    <w:rsid w:val="00D51646"/>
    <w:rsid w:val="00D53E61"/>
    <w:rsid w:val="00D570D7"/>
    <w:rsid w:val="00D57195"/>
    <w:rsid w:val="00D572F9"/>
    <w:rsid w:val="00D60FE4"/>
    <w:rsid w:val="00D61A8B"/>
    <w:rsid w:val="00D62445"/>
    <w:rsid w:val="00D62DCE"/>
    <w:rsid w:val="00D64214"/>
    <w:rsid w:val="00D643AD"/>
    <w:rsid w:val="00D65A7D"/>
    <w:rsid w:val="00D65CA2"/>
    <w:rsid w:val="00D66A31"/>
    <w:rsid w:val="00D66EF6"/>
    <w:rsid w:val="00D67539"/>
    <w:rsid w:val="00D72FB9"/>
    <w:rsid w:val="00D73C94"/>
    <w:rsid w:val="00D74792"/>
    <w:rsid w:val="00D76124"/>
    <w:rsid w:val="00D8095A"/>
    <w:rsid w:val="00D81047"/>
    <w:rsid w:val="00D83073"/>
    <w:rsid w:val="00D8314B"/>
    <w:rsid w:val="00D84012"/>
    <w:rsid w:val="00D84161"/>
    <w:rsid w:val="00D91C25"/>
    <w:rsid w:val="00D95321"/>
    <w:rsid w:val="00D978F1"/>
    <w:rsid w:val="00DA1B87"/>
    <w:rsid w:val="00DA2208"/>
    <w:rsid w:val="00DA3E1D"/>
    <w:rsid w:val="00DA4A70"/>
    <w:rsid w:val="00DA528B"/>
    <w:rsid w:val="00DA759C"/>
    <w:rsid w:val="00DA7D8C"/>
    <w:rsid w:val="00DB0542"/>
    <w:rsid w:val="00DB1DB6"/>
    <w:rsid w:val="00DB2A6F"/>
    <w:rsid w:val="00DB3CA7"/>
    <w:rsid w:val="00DB3D04"/>
    <w:rsid w:val="00DB5500"/>
    <w:rsid w:val="00DB6529"/>
    <w:rsid w:val="00DC2711"/>
    <w:rsid w:val="00DC2B8A"/>
    <w:rsid w:val="00DC3866"/>
    <w:rsid w:val="00DC5B64"/>
    <w:rsid w:val="00DC6A1A"/>
    <w:rsid w:val="00DD0817"/>
    <w:rsid w:val="00DD09DA"/>
    <w:rsid w:val="00DD1197"/>
    <w:rsid w:val="00DD1B8C"/>
    <w:rsid w:val="00DD1FFA"/>
    <w:rsid w:val="00DD3E8D"/>
    <w:rsid w:val="00DD4DE5"/>
    <w:rsid w:val="00DD5ACC"/>
    <w:rsid w:val="00DD72EA"/>
    <w:rsid w:val="00DE0216"/>
    <w:rsid w:val="00DE1E87"/>
    <w:rsid w:val="00DE202A"/>
    <w:rsid w:val="00DE4A2C"/>
    <w:rsid w:val="00DE4C7B"/>
    <w:rsid w:val="00DE4DDD"/>
    <w:rsid w:val="00DE64EC"/>
    <w:rsid w:val="00DE7D13"/>
    <w:rsid w:val="00DF021F"/>
    <w:rsid w:val="00DF13B8"/>
    <w:rsid w:val="00DF6327"/>
    <w:rsid w:val="00E00D8B"/>
    <w:rsid w:val="00E01C3E"/>
    <w:rsid w:val="00E038D9"/>
    <w:rsid w:val="00E0434C"/>
    <w:rsid w:val="00E04F9A"/>
    <w:rsid w:val="00E05269"/>
    <w:rsid w:val="00E05BBC"/>
    <w:rsid w:val="00E10EEC"/>
    <w:rsid w:val="00E117D3"/>
    <w:rsid w:val="00E146ED"/>
    <w:rsid w:val="00E157C1"/>
    <w:rsid w:val="00E16A4F"/>
    <w:rsid w:val="00E16BA1"/>
    <w:rsid w:val="00E178E5"/>
    <w:rsid w:val="00E2264C"/>
    <w:rsid w:val="00E245D9"/>
    <w:rsid w:val="00E24604"/>
    <w:rsid w:val="00E26443"/>
    <w:rsid w:val="00E30A0C"/>
    <w:rsid w:val="00E32F74"/>
    <w:rsid w:val="00E354AB"/>
    <w:rsid w:val="00E36826"/>
    <w:rsid w:val="00E36B22"/>
    <w:rsid w:val="00E36FDA"/>
    <w:rsid w:val="00E37B62"/>
    <w:rsid w:val="00E37BB3"/>
    <w:rsid w:val="00E41031"/>
    <w:rsid w:val="00E41B6F"/>
    <w:rsid w:val="00E42BA4"/>
    <w:rsid w:val="00E47408"/>
    <w:rsid w:val="00E47681"/>
    <w:rsid w:val="00E5242E"/>
    <w:rsid w:val="00E527FC"/>
    <w:rsid w:val="00E52FCF"/>
    <w:rsid w:val="00E53552"/>
    <w:rsid w:val="00E54BA2"/>
    <w:rsid w:val="00E54DFE"/>
    <w:rsid w:val="00E5583F"/>
    <w:rsid w:val="00E56068"/>
    <w:rsid w:val="00E5691C"/>
    <w:rsid w:val="00E56E57"/>
    <w:rsid w:val="00E5786B"/>
    <w:rsid w:val="00E609AC"/>
    <w:rsid w:val="00E6125F"/>
    <w:rsid w:val="00E650E1"/>
    <w:rsid w:val="00E65EAE"/>
    <w:rsid w:val="00E67961"/>
    <w:rsid w:val="00E67D91"/>
    <w:rsid w:val="00E7031C"/>
    <w:rsid w:val="00E7668E"/>
    <w:rsid w:val="00E76771"/>
    <w:rsid w:val="00E77B01"/>
    <w:rsid w:val="00E8039A"/>
    <w:rsid w:val="00E8190E"/>
    <w:rsid w:val="00E8329A"/>
    <w:rsid w:val="00E8341B"/>
    <w:rsid w:val="00E835B7"/>
    <w:rsid w:val="00E83768"/>
    <w:rsid w:val="00E84C30"/>
    <w:rsid w:val="00E8577C"/>
    <w:rsid w:val="00E86F61"/>
    <w:rsid w:val="00E87411"/>
    <w:rsid w:val="00E876A8"/>
    <w:rsid w:val="00E87E27"/>
    <w:rsid w:val="00E87F6D"/>
    <w:rsid w:val="00E90953"/>
    <w:rsid w:val="00E90CB1"/>
    <w:rsid w:val="00E9200E"/>
    <w:rsid w:val="00E941B8"/>
    <w:rsid w:val="00E94FAB"/>
    <w:rsid w:val="00E965AD"/>
    <w:rsid w:val="00E97494"/>
    <w:rsid w:val="00EA224E"/>
    <w:rsid w:val="00EA2D07"/>
    <w:rsid w:val="00EA69DB"/>
    <w:rsid w:val="00EA726F"/>
    <w:rsid w:val="00EB0249"/>
    <w:rsid w:val="00EB0E4B"/>
    <w:rsid w:val="00EB11A3"/>
    <w:rsid w:val="00EB2035"/>
    <w:rsid w:val="00EB347F"/>
    <w:rsid w:val="00EB59AC"/>
    <w:rsid w:val="00EB6507"/>
    <w:rsid w:val="00EB7341"/>
    <w:rsid w:val="00EC058D"/>
    <w:rsid w:val="00EC05B7"/>
    <w:rsid w:val="00EC23A7"/>
    <w:rsid w:val="00EC2F1B"/>
    <w:rsid w:val="00EC3B92"/>
    <w:rsid w:val="00EC545F"/>
    <w:rsid w:val="00EC59C3"/>
    <w:rsid w:val="00EC6D20"/>
    <w:rsid w:val="00EC7D4A"/>
    <w:rsid w:val="00EC7FD1"/>
    <w:rsid w:val="00ED0756"/>
    <w:rsid w:val="00ED209A"/>
    <w:rsid w:val="00ED46B1"/>
    <w:rsid w:val="00ED52D2"/>
    <w:rsid w:val="00ED542F"/>
    <w:rsid w:val="00ED6812"/>
    <w:rsid w:val="00ED79CD"/>
    <w:rsid w:val="00EE221A"/>
    <w:rsid w:val="00EE24CC"/>
    <w:rsid w:val="00EE3C2B"/>
    <w:rsid w:val="00EE437F"/>
    <w:rsid w:val="00EE4650"/>
    <w:rsid w:val="00EE57BE"/>
    <w:rsid w:val="00EE788E"/>
    <w:rsid w:val="00EF0108"/>
    <w:rsid w:val="00EF413B"/>
    <w:rsid w:val="00EF53F8"/>
    <w:rsid w:val="00EF67DA"/>
    <w:rsid w:val="00EF6A7A"/>
    <w:rsid w:val="00EF7C8F"/>
    <w:rsid w:val="00F01AD9"/>
    <w:rsid w:val="00F033DE"/>
    <w:rsid w:val="00F046F5"/>
    <w:rsid w:val="00F0711A"/>
    <w:rsid w:val="00F07967"/>
    <w:rsid w:val="00F103B7"/>
    <w:rsid w:val="00F10C79"/>
    <w:rsid w:val="00F1332A"/>
    <w:rsid w:val="00F14DBE"/>
    <w:rsid w:val="00F1515F"/>
    <w:rsid w:val="00F1675F"/>
    <w:rsid w:val="00F216EB"/>
    <w:rsid w:val="00F21EDD"/>
    <w:rsid w:val="00F25EF7"/>
    <w:rsid w:val="00F27348"/>
    <w:rsid w:val="00F32393"/>
    <w:rsid w:val="00F348E4"/>
    <w:rsid w:val="00F36CEF"/>
    <w:rsid w:val="00F36D9C"/>
    <w:rsid w:val="00F370A0"/>
    <w:rsid w:val="00F4065B"/>
    <w:rsid w:val="00F41179"/>
    <w:rsid w:val="00F41FED"/>
    <w:rsid w:val="00F432DB"/>
    <w:rsid w:val="00F43A92"/>
    <w:rsid w:val="00F450C8"/>
    <w:rsid w:val="00F47DCE"/>
    <w:rsid w:val="00F553A6"/>
    <w:rsid w:val="00F558C5"/>
    <w:rsid w:val="00F55B65"/>
    <w:rsid w:val="00F55BAA"/>
    <w:rsid w:val="00F56FED"/>
    <w:rsid w:val="00F579FD"/>
    <w:rsid w:val="00F60CA6"/>
    <w:rsid w:val="00F621DB"/>
    <w:rsid w:val="00F645E1"/>
    <w:rsid w:val="00F648D1"/>
    <w:rsid w:val="00F656B7"/>
    <w:rsid w:val="00F65DEE"/>
    <w:rsid w:val="00F66C0E"/>
    <w:rsid w:val="00F6797D"/>
    <w:rsid w:val="00F67E40"/>
    <w:rsid w:val="00F708EA"/>
    <w:rsid w:val="00F713E9"/>
    <w:rsid w:val="00F71C52"/>
    <w:rsid w:val="00F72816"/>
    <w:rsid w:val="00F76AFC"/>
    <w:rsid w:val="00F77D41"/>
    <w:rsid w:val="00F802E9"/>
    <w:rsid w:val="00F81773"/>
    <w:rsid w:val="00F8351E"/>
    <w:rsid w:val="00F87BD8"/>
    <w:rsid w:val="00F91D4A"/>
    <w:rsid w:val="00F9508E"/>
    <w:rsid w:val="00F96D50"/>
    <w:rsid w:val="00F96DFA"/>
    <w:rsid w:val="00FA17A2"/>
    <w:rsid w:val="00FA1E0D"/>
    <w:rsid w:val="00FA1E62"/>
    <w:rsid w:val="00FA25DF"/>
    <w:rsid w:val="00FA374C"/>
    <w:rsid w:val="00FA63C3"/>
    <w:rsid w:val="00FA6F6C"/>
    <w:rsid w:val="00FB0C94"/>
    <w:rsid w:val="00FB1D17"/>
    <w:rsid w:val="00FB2DA5"/>
    <w:rsid w:val="00FB36D5"/>
    <w:rsid w:val="00FB4BFC"/>
    <w:rsid w:val="00FB6232"/>
    <w:rsid w:val="00FB6AA9"/>
    <w:rsid w:val="00FB6E7D"/>
    <w:rsid w:val="00FC201D"/>
    <w:rsid w:val="00FC3E24"/>
    <w:rsid w:val="00FC4538"/>
    <w:rsid w:val="00FC4D16"/>
    <w:rsid w:val="00FC55A9"/>
    <w:rsid w:val="00FC6ABC"/>
    <w:rsid w:val="00FD0926"/>
    <w:rsid w:val="00FD487A"/>
    <w:rsid w:val="00FD49E1"/>
    <w:rsid w:val="00FD4E42"/>
    <w:rsid w:val="00FD67B0"/>
    <w:rsid w:val="00FE0EB2"/>
    <w:rsid w:val="00FE173F"/>
    <w:rsid w:val="00FE17C4"/>
    <w:rsid w:val="00FE2FDC"/>
    <w:rsid w:val="00FE58D3"/>
    <w:rsid w:val="00FE6437"/>
    <w:rsid w:val="00FE68D0"/>
    <w:rsid w:val="00FE7064"/>
    <w:rsid w:val="00FF0362"/>
    <w:rsid w:val="00FF0D30"/>
    <w:rsid w:val="00FF2ACE"/>
    <w:rsid w:val="00FF46B1"/>
    <w:rsid w:val="00FF4F3D"/>
    <w:rsid w:val="00FF5C09"/>
    <w:rsid w:val="00FF6382"/>
    <w:rsid w:val="00FF6AB5"/>
    <w:rsid w:val="00F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140676D"/>
  <w15:chartTrackingRefBased/>
  <w15:docId w15:val="{52B168AB-90ED-4165-97F1-FCB0D230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D7B"/>
    <w:pPr>
      <w:overflowPunct w:val="0"/>
      <w:autoSpaceDE w:val="0"/>
      <w:autoSpaceDN w:val="0"/>
      <w:adjustRightInd w:val="0"/>
      <w:ind w:left="1267" w:right="-288"/>
      <w:textAlignment w:val="baseline"/>
    </w:pPr>
    <w:rPr>
      <w:rFonts w:ascii="Arial" w:eastAsia="Times New Roman" w:hAnsi="Arial"/>
      <w:lang w:val="en-US" w:eastAsia="en-US"/>
    </w:rPr>
  </w:style>
  <w:style w:type="paragraph" w:styleId="1">
    <w:name w:val="heading 1"/>
    <w:basedOn w:val="a"/>
    <w:next w:val="a"/>
    <w:link w:val="10"/>
    <w:qFormat/>
    <w:rsid w:val="00C5637D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C5637D"/>
    <w:pPr>
      <w:keepNext/>
      <w:jc w:val="right"/>
      <w:outlineLvl w:val="1"/>
    </w:pPr>
    <w:rPr>
      <w:rFonts w:ascii="Times New Roman" w:hAnsi="Times New Roman"/>
      <w:u w:val="single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41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C5637D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20">
    <w:name w:val="Заглавие 2 Знак"/>
    <w:link w:val="2"/>
    <w:rsid w:val="00C5637D"/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a3">
    <w:name w:val="footer"/>
    <w:basedOn w:val="a"/>
    <w:link w:val="a4"/>
    <w:uiPriority w:val="99"/>
    <w:rsid w:val="00C5637D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a4">
    <w:name w:val="Долен колонтитул Знак"/>
    <w:link w:val="a3"/>
    <w:uiPriority w:val="99"/>
    <w:rsid w:val="00C5637D"/>
    <w:rPr>
      <w:rFonts w:ascii="Arial" w:eastAsia="Times New Roman" w:hAnsi="Arial" w:cs="Times New Roman"/>
      <w:sz w:val="20"/>
      <w:szCs w:val="20"/>
      <w:lang w:val="en-US"/>
    </w:rPr>
  </w:style>
  <w:style w:type="character" w:styleId="a5">
    <w:name w:val="Emphasis"/>
    <w:qFormat/>
    <w:rsid w:val="00C5637D"/>
    <w:rPr>
      <w:i/>
      <w:iCs/>
    </w:rPr>
  </w:style>
  <w:style w:type="character" w:styleId="a6">
    <w:name w:val="page number"/>
    <w:basedOn w:val="a0"/>
    <w:uiPriority w:val="99"/>
    <w:semiHidden/>
    <w:unhideWhenUsed/>
    <w:rsid w:val="00C5637D"/>
  </w:style>
  <w:style w:type="character" w:styleId="a7">
    <w:name w:val="Hyperlink"/>
    <w:uiPriority w:val="99"/>
    <w:unhideWhenUsed/>
    <w:rsid w:val="00C5637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64A74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a9">
    <w:name w:val="Горен колонтитул Знак"/>
    <w:link w:val="a8"/>
    <w:uiPriority w:val="99"/>
    <w:rsid w:val="00664A74"/>
    <w:rPr>
      <w:rFonts w:ascii="Arial" w:eastAsia="Times New Roman" w:hAnsi="Arial"/>
    </w:rPr>
  </w:style>
  <w:style w:type="paragraph" w:styleId="aa">
    <w:name w:val="Balloon Text"/>
    <w:basedOn w:val="a"/>
    <w:link w:val="ab"/>
    <w:uiPriority w:val="99"/>
    <w:semiHidden/>
    <w:unhideWhenUsed/>
    <w:rsid w:val="002E3E7F"/>
    <w:rPr>
      <w:rFonts w:ascii="Segoe UI" w:hAnsi="Segoe UI"/>
      <w:sz w:val="18"/>
      <w:szCs w:val="18"/>
    </w:rPr>
  </w:style>
  <w:style w:type="character" w:customStyle="1" w:styleId="ab">
    <w:name w:val="Изнесен текст Знак"/>
    <w:link w:val="aa"/>
    <w:uiPriority w:val="99"/>
    <w:semiHidden/>
    <w:rsid w:val="002E3E7F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21">
    <w:name w:val="Body Text 2"/>
    <w:basedOn w:val="a"/>
    <w:link w:val="22"/>
    <w:rsid w:val="00562DA5"/>
    <w:pPr>
      <w:ind w:left="0" w:right="0"/>
      <w:jc w:val="both"/>
    </w:pPr>
    <w:rPr>
      <w:rFonts w:ascii="Times New Roman" w:hAnsi="Times New Roman"/>
      <w:sz w:val="24"/>
      <w:lang w:val="x-none"/>
    </w:rPr>
  </w:style>
  <w:style w:type="character" w:customStyle="1" w:styleId="22">
    <w:name w:val="Основен текст 2 Знак"/>
    <w:link w:val="21"/>
    <w:rsid w:val="00562DA5"/>
    <w:rPr>
      <w:rFonts w:ascii="Times New Roman" w:eastAsia="Times New Roman" w:hAnsi="Times New Roman"/>
      <w:sz w:val="24"/>
      <w:lang w:val="x-none" w:eastAsia="en-US"/>
    </w:rPr>
  </w:style>
  <w:style w:type="paragraph" w:styleId="ac">
    <w:name w:val="List Paragraph"/>
    <w:basedOn w:val="a"/>
    <w:uiPriority w:val="34"/>
    <w:qFormat/>
    <w:rsid w:val="00640C49"/>
    <w:pPr>
      <w:ind w:left="708"/>
    </w:pPr>
  </w:style>
  <w:style w:type="character" w:customStyle="1" w:styleId="50">
    <w:name w:val="Заглавие 5 Знак"/>
    <w:link w:val="5"/>
    <w:uiPriority w:val="9"/>
    <w:semiHidden/>
    <w:rsid w:val="00EF413B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firstline">
    <w:name w:val="firstline"/>
    <w:basedOn w:val="a"/>
    <w:rsid w:val="00EB347F"/>
    <w:pPr>
      <w:overflowPunct/>
      <w:autoSpaceDE/>
      <w:autoSpaceDN/>
      <w:adjustRightInd/>
      <w:spacing w:line="240" w:lineRule="atLeast"/>
      <w:ind w:left="0" w:right="0" w:firstLine="640"/>
      <w:jc w:val="both"/>
      <w:textAlignment w:val="auto"/>
    </w:pPr>
    <w:rPr>
      <w:rFonts w:ascii="Times New Roman" w:hAnsi="Times New Roman"/>
      <w:color w:val="000000"/>
    </w:rPr>
  </w:style>
  <w:style w:type="character" w:styleId="ad">
    <w:name w:val="annotation reference"/>
    <w:basedOn w:val="a0"/>
    <w:uiPriority w:val="99"/>
    <w:semiHidden/>
    <w:unhideWhenUsed/>
    <w:rsid w:val="00C1725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25C"/>
  </w:style>
  <w:style w:type="character" w:customStyle="1" w:styleId="af">
    <w:name w:val="Текст на коментар Знак"/>
    <w:basedOn w:val="a0"/>
    <w:link w:val="ae"/>
    <w:uiPriority w:val="99"/>
    <w:semiHidden/>
    <w:rsid w:val="00C1725C"/>
    <w:rPr>
      <w:rFonts w:ascii="Arial" w:eastAsia="Times New Roman" w:hAnsi="Arial"/>
      <w:lang w:val="en-US"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25C"/>
    <w:rPr>
      <w:b/>
      <w:bCs/>
    </w:rPr>
  </w:style>
  <w:style w:type="character" w:customStyle="1" w:styleId="af1">
    <w:name w:val="Предмет на коментар Знак"/>
    <w:basedOn w:val="af"/>
    <w:link w:val="af0"/>
    <w:uiPriority w:val="99"/>
    <w:semiHidden/>
    <w:rsid w:val="00C1725C"/>
    <w:rPr>
      <w:rFonts w:ascii="Arial" w:eastAsia="Times New Roman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d_plovdiv@earbd.bg" TargetMode="External"/><Relationship Id="rId2" Type="http://schemas.openxmlformats.org/officeDocument/2006/relationships/hyperlink" Target="http://www.earbd.bg" TargetMode="External"/><Relationship Id="rId1" Type="http://schemas.openxmlformats.org/officeDocument/2006/relationships/image" Target="media/image2.png"/><Relationship Id="rId5" Type="http://schemas.openxmlformats.org/officeDocument/2006/relationships/image" Target="http://earbd.org/files/Image/Start/Who%20we%20are/Logo%20i%20snimki/1000%20Logo%20BD%20IBR.jpg" TargetMode="External"/><Relationship Id="rId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d_plovdiv@earbd.bg" TargetMode="External"/><Relationship Id="rId2" Type="http://schemas.openxmlformats.org/officeDocument/2006/relationships/hyperlink" Target="http://www.earbd.bg" TargetMode="External"/><Relationship Id="rId1" Type="http://schemas.openxmlformats.org/officeDocument/2006/relationships/image" Target="media/image2.png"/><Relationship Id="rId5" Type="http://schemas.openxmlformats.org/officeDocument/2006/relationships/image" Target="http://earbd.org/files/Image/Start/Who%20we%20are/Logo%20i%20snimki/1000%20Logo%20BD%20IBR.jpg" TargetMode="External"/><Relationship Id="rId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94467-4DD7-49B1-A55A-FC3898061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1713</Words>
  <Characters>9765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11456</CharactersWithSpaces>
  <SharedDoc>false</SharedDoc>
  <HLinks>
    <vt:vector size="42" baseType="variant">
      <vt:variant>
        <vt:i4>2490418</vt:i4>
      </vt:variant>
      <vt:variant>
        <vt:i4>15</vt:i4>
      </vt:variant>
      <vt:variant>
        <vt:i4>0</vt:i4>
      </vt:variant>
      <vt:variant>
        <vt:i4>5</vt:i4>
      </vt:variant>
      <vt:variant>
        <vt:lpwstr>mailto:bd_plovdiv@earbd.bg</vt:lpwstr>
      </vt:variant>
      <vt:variant>
        <vt:lpwstr/>
      </vt:variant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http://www.earbd.bg/</vt:lpwstr>
      </vt:variant>
      <vt:variant>
        <vt:lpwstr/>
      </vt:variant>
      <vt:variant>
        <vt:i4>2490418</vt:i4>
      </vt:variant>
      <vt:variant>
        <vt:i4>3</vt:i4>
      </vt:variant>
      <vt:variant>
        <vt:i4>0</vt:i4>
      </vt:variant>
      <vt:variant>
        <vt:i4>5</vt:i4>
      </vt:variant>
      <vt:variant>
        <vt:lpwstr>mailto:bd_plovdiv@earbd.bg</vt:lpwstr>
      </vt:variant>
      <vt:variant>
        <vt:lpwstr/>
      </vt:variant>
      <vt:variant>
        <vt:i4>1376282</vt:i4>
      </vt:variant>
      <vt:variant>
        <vt:i4>0</vt:i4>
      </vt:variant>
      <vt:variant>
        <vt:i4>0</vt:i4>
      </vt:variant>
      <vt:variant>
        <vt:i4>5</vt:i4>
      </vt:variant>
      <vt:variant>
        <vt:lpwstr>http://www.earbd.bg/</vt:lpwstr>
      </vt:variant>
      <vt:variant>
        <vt:lpwstr/>
      </vt:variant>
      <vt:variant>
        <vt:i4>7078004</vt:i4>
      </vt:variant>
      <vt:variant>
        <vt:i4>-1</vt:i4>
      </vt:variant>
      <vt:variant>
        <vt:i4>2072</vt:i4>
      </vt:variant>
      <vt:variant>
        <vt:i4>1</vt:i4>
      </vt:variant>
      <vt:variant>
        <vt:lpwstr>http://earbd.org/files/Image/Start/Who%20we%20are/Logo%20i%20snimki/1000%20Logo%20BD%20IBR.jpg</vt:lpwstr>
      </vt:variant>
      <vt:variant>
        <vt:lpwstr/>
      </vt:variant>
      <vt:variant>
        <vt:i4>6160449</vt:i4>
      </vt:variant>
      <vt:variant>
        <vt:i4>-1</vt:i4>
      </vt:variant>
      <vt:variant>
        <vt:i4>2082</vt:i4>
      </vt:variant>
      <vt:variant>
        <vt:i4>1</vt:i4>
      </vt:variant>
      <vt:variant>
        <vt:lpwstr>http://earbd.org/files/Image/Start/Who we are/Logo i snimki/1000 Logo BD IBR.jpg</vt:lpwstr>
      </vt:variant>
      <vt:variant>
        <vt:lpwstr/>
      </vt:variant>
      <vt:variant>
        <vt:i4>6160449</vt:i4>
      </vt:variant>
      <vt:variant>
        <vt:i4>-1</vt:i4>
      </vt:variant>
      <vt:variant>
        <vt:i4>2085</vt:i4>
      </vt:variant>
      <vt:variant>
        <vt:i4>1</vt:i4>
      </vt:variant>
      <vt:variant>
        <vt:lpwstr>http://earbd.org/files/Image/Start/Who we are/Logo i snimki/1000 Logo BD IBR.jpg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 Velev</dc:creator>
  <cp:keywords/>
  <cp:lastModifiedBy>Румяна</cp:lastModifiedBy>
  <cp:revision>2</cp:revision>
  <cp:lastPrinted>2026-08-19T10:29:00Z</cp:lastPrinted>
  <dcterms:created xsi:type="dcterms:W3CDTF">2026-08-19T10:30:00Z</dcterms:created>
  <dcterms:modified xsi:type="dcterms:W3CDTF">2026-08-19T10:30:00Z</dcterms:modified>
</cp:coreProperties>
</file>